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43" w:rsidRDefault="00416D01">
      <w:pPr>
        <w:rPr>
          <w:rFonts w:ascii="Arial" w:eastAsia="Arial" w:hAnsi="Arial" w:cs="Arial"/>
          <w:b/>
        </w:rPr>
      </w:pPr>
      <w:r>
        <w:rPr>
          <w:rFonts w:ascii="Arial" w:eastAsia="Arial" w:hAnsi="Arial" w:cs="Arial"/>
          <w:b/>
        </w:rPr>
        <w:t>Jornada JÓVEN</w:t>
      </w:r>
      <w:r w:rsidR="00F61E71">
        <w:rPr>
          <w:rFonts w:ascii="Arial" w:eastAsia="Arial" w:hAnsi="Arial" w:cs="Arial"/>
          <w:b/>
        </w:rPr>
        <w:t xml:space="preserve">ES, VIOLENCIAS  Y NARCOTRÁFICO. </w:t>
      </w:r>
      <w:r>
        <w:rPr>
          <w:rFonts w:ascii="Arial" w:eastAsia="Arial" w:hAnsi="Arial" w:cs="Arial"/>
          <w:b/>
        </w:rPr>
        <w:t>Perspectivas comparadas en diferentes escenarios urbanos: Córdoba, Rosario (Argentina) y Ciudad Juárez (México)</w:t>
      </w:r>
    </w:p>
    <w:p w:rsidR="00134A43" w:rsidRDefault="00416D01">
      <w:pPr>
        <w:rPr>
          <w:rFonts w:ascii="Arial" w:eastAsia="Arial" w:hAnsi="Arial" w:cs="Arial"/>
        </w:rPr>
      </w:pPr>
      <w:r>
        <w:rPr>
          <w:rFonts w:ascii="Arial" w:eastAsia="Arial" w:hAnsi="Arial" w:cs="Arial"/>
          <w:b/>
        </w:rPr>
        <w:t xml:space="preserve">Día: </w:t>
      </w:r>
      <w:r>
        <w:rPr>
          <w:rFonts w:ascii="Arial" w:eastAsia="Arial" w:hAnsi="Arial" w:cs="Arial"/>
        </w:rPr>
        <w:t xml:space="preserve">jueves 12 de setiembre </w:t>
      </w:r>
    </w:p>
    <w:p w:rsidR="00134A43" w:rsidRDefault="00416D01">
      <w:pPr>
        <w:rPr>
          <w:rFonts w:ascii="Arial" w:eastAsia="Arial" w:hAnsi="Arial" w:cs="Arial"/>
        </w:rPr>
      </w:pPr>
      <w:r>
        <w:rPr>
          <w:rFonts w:ascii="Arial" w:eastAsia="Arial" w:hAnsi="Arial" w:cs="Arial"/>
          <w:b/>
        </w:rPr>
        <w:t>Lugar:</w:t>
      </w:r>
      <w:r>
        <w:rPr>
          <w:rFonts w:ascii="Arial" w:eastAsia="Arial" w:hAnsi="Arial" w:cs="Arial"/>
        </w:rPr>
        <w:t xml:space="preserve"> Facultad de Ciencias Sociales UNC. - Aula: Box I- planta baja. </w:t>
      </w:r>
    </w:p>
    <w:p w:rsidR="00134A43" w:rsidRDefault="00416D01">
      <w:pPr>
        <w:rPr>
          <w:rFonts w:ascii="Arial" w:eastAsia="Arial" w:hAnsi="Arial" w:cs="Arial"/>
          <w:b/>
        </w:rPr>
      </w:pPr>
      <w:r>
        <w:rPr>
          <w:rFonts w:ascii="Arial" w:eastAsia="Arial" w:hAnsi="Arial" w:cs="Arial"/>
          <w:b/>
        </w:rPr>
        <w:t>Fundamentación</w:t>
      </w:r>
    </w:p>
    <w:p w:rsidR="00134A43" w:rsidRDefault="00416D01">
      <w:pPr>
        <w:spacing w:after="0" w:line="240" w:lineRule="auto"/>
        <w:jc w:val="both"/>
        <w:rPr>
          <w:rFonts w:ascii="Arial" w:eastAsia="Arial" w:hAnsi="Arial" w:cs="Arial"/>
        </w:rPr>
      </w:pPr>
      <w:r>
        <w:rPr>
          <w:rFonts w:ascii="Arial" w:eastAsia="Arial" w:hAnsi="Arial" w:cs="Arial"/>
        </w:rPr>
        <w:t xml:space="preserve">La política de seguridad implementada en la provincia de Córdoba se caracteriza de un tiempo a esta parte, por la centralidad policial, en donde se implementaron cambios en la ocupación del territorio urbano que se tradujeron en el uso abusivo de la facultad de detención </w:t>
      </w:r>
      <w:proofErr w:type="spellStart"/>
      <w:r>
        <w:rPr>
          <w:rFonts w:ascii="Arial" w:eastAsia="Arial" w:hAnsi="Arial" w:cs="Arial"/>
        </w:rPr>
        <w:t>contravencionales</w:t>
      </w:r>
      <w:proofErr w:type="spellEnd"/>
      <w:r>
        <w:rPr>
          <w:rFonts w:ascii="Arial" w:eastAsia="Arial" w:hAnsi="Arial" w:cs="Arial"/>
        </w:rPr>
        <w:t xml:space="preserve"> en un momento y en prácticas de hostigamiento policial a jóvenes de sectores populares, que se profundizaron luego de las modificaciones normativas, que fueron configurando modos de conflictividad barriales donde el actor policial se presenta como central. </w:t>
      </w:r>
    </w:p>
    <w:p w:rsidR="00134A43" w:rsidRDefault="00416D01">
      <w:pPr>
        <w:spacing w:after="0" w:line="240" w:lineRule="auto"/>
        <w:jc w:val="both"/>
        <w:rPr>
          <w:rFonts w:ascii="Arial" w:eastAsia="Arial" w:hAnsi="Arial" w:cs="Arial"/>
        </w:rPr>
      </w:pPr>
      <w:r>
        <w:rPr>
          <w:rFonts w:ascii="Arial" w:eastAsia="Arial" w:hAnsi="Arial" w:cs="Arial"/>
        </w:rPr>
        <w:t>Este control policial centralizado también dio lugar a una regulación de</w:t>
      </w:r>
      <w:r w:rsidR="00F61E71">
        <w:rPr>
          <w:rFonts w:ascii="Arial" w:eastAsia="Arial" w:hAnsi="Arial" w:cs="Arial"/>
        </w:rPr>
        <w:t xml:space="preserve">l “narcotráfico” </w:t>
      </w:r>
      <w:r>
        <w:rPr>
          <w:rFonts w:ascii="Arial" w:eastAsia="Arial" w:hAnsi="Arial" w:cs="Arial"/>
        </w:rPr>
        <w:t xml:space="preserve">desde los altos mandos que se puso en evidencia en la crisis del 2013 pero que no lograron quebrar el </w:t>
      </w:r>
      <w:r>
        <w:rPr>
          <w:rFonts w:ascii="Arial" w:eastAsia="Arial" w:hAnsi="Arial" w:cs="Arial"/>
          <w:i/>
        </w:rPr>
        <w:t>pacto policial-criminal</w:t>
      </w:r>
      <w:r>
        <w:rPr>
          <w:rFonts w:ascii="Arial" w:eastAsia="Arial" w:hAnsi="Arial" w:cs="Arial"/>
        </w:rPr>
        <w:t xml:space="preserve"> que articula</w:t>
      </w:r>
      <w:r w:rsidR="00F61E71">
        <w:rPr>
          <w:rFonts w:ascii="Arial" w:eastAsia="Arial" w:hAnsi="Arial" w:cs="Arial"/>
        </w:rPr>
        <w:t xml:space="preserve"> los mercados de drogas ilegalizadas </w:t>
      </w:r>
      <w:r>
        <w:rPr>
          <w:rFonts w:ascii="Arial" w:eastAsia="Arial" w:hAnsi="Arial" w:cs="Arial"/>
        </w:rPr>
        <w:t xml:space="preserve">con la protección de las fuerzas de seguridad. Se considera que esta regulación policial se profundiza con la </w:t>
      </w:r>
      <w:proofErr w:type="spellStart"/>
      <w:r>
        <w:rPr>
          <w:rFonts w:ascii="Arial" w:eastAsia="Arial" w:hAnsi="Arial" w:cs="Arial"/>
        </w:rPr>
        <w:t>desfederalización</w:t>
      </w:r>
      <w:proofErr w:type="spellEnd"/>
      <w:r>
        <w:rPr>
          <w:rFonts w:ascii="Arial" w:eastAsia="Arial" w:hAnsi="Arial" w:cs="Arial"/>
        </w:rPr>
        <w:t xml:space="preserve"> de la competencia para investigar y juzgar delitos leves de la ley de estupefacientes (ley 10067) y se pone en tensión con las sucesivas creaciones de agencias especializadas en control de narcotráfico. Los allanamientos del narcomenudeo son presentados en la escena pública como pruebas de la eficacia policial, pero no se plantean las violencias y re-victimizaciones que esas intervenciones generan en los territorios.</w:t>
      </w:r>
    </w:p>
    <w:p w:rsidR="00134A43" w:rsidRDefault="00416D01">
      <w:pPr>
        <w:spacing w:after="0" w:line="240" w:lineRule="auto"/>
        <w:jc w:val="both"/>
        <w:rPr>
          <w:rFonts w:ascii="Arial" w:eastAsia="Arial" w:hAnsi="Arial" w:cs="Arial"/>
          <w:color w:val="000000"/>
        </w:rPr>
      </w:pPr>
      <w:r>
        <w:rPr>
          <w:rFonts w:ascii="Arial" w:eastAsia="Arial" w:hAnsi="Arial" w:cs="Arial"/>
        </w:rPr>
        <w:t xml:space="preserve">Por ello es que consideramos como indispensable y urgente comenzar a producir </w:t>
      </w:r>
      <w:r>
        <w:rPr>
          <w:rFonts w:ascii="Arial" w:eastAsia="Arial" w:hAnsi="Arial" w:cs="Arial"/>
          <w:color w:val="000000"/>
        </w:rPr>
        <w:t>diagnósticos locales de que identifiquen las diferentes violencias lig</w:t>
      </w:r>
      <w:r>
        <w:rPr>
          <w:rFonts w:ascii="Arial" w:eastAsia="Arial" w:hAnsi="Arial" w:cs="Arial"/>
        </w:rPr>
        <w:t>adas a l</w:t>
      </w:r>
      <w:r>
        <w:rPr>
          <w:rFonts w:ascii="Arial" w:eastAsia="Arial" w:hAnsi="Arial" w:cs="Arial"/>
          <w:color w:val="000000"/>
        </w:rPr>
        <w:t xml:space="preserve">os distintos mercados de drogas ilegalizadas por un lado, y como se regulan esas violencias desde el poder policial. </w:t>
      </w:r>
    </w:p>
    <w:p w:rsidR="00134A43" w:rsidRDefault="00416D01">
      <w:pPr>
        <w:spacing w:after="0" w:line="240" w:lineRule="auto"/>
        <w:jc w:val="both"/>
        <w:rPr>
          <w:rFonts w:ascii="Arial" w:eastAsia="Arial" w:hAnsi="Arial" w:cs="Arial"/>
          <w:color w:val="000000"/>
        </w:rPr>
      </w:pPr>
      <w:r>
        <w:rPr>
          <w:rFonts w:ascii="Arial" w:eastAsia="Arial" w:hAnsi="Arial" w:cs="Arial"/>
          <w:color w:val="000000"/>
        </w:rPr>
        <w:t xml:space="preserve">En ese marco, es proponemos el encuentro indagando y comparando con otros espacios urbanos atravesados por la problemática  de violencias que atraviesan </w:t>
      </w:r>
      <w:r>
        <w:rPr>
          <w:rFonts w:ascii="Arial" w:eastAsia="Arial" w:hAnsi="Arial" w:cs="Arial"/>
        </w:rPr>
        <w:t xml:space="preserve">a los y las jóvenes y las dinámicas socioculturales que se producen en el espacio urbano, y desde donde se producen indagaciones académicas y acompañamiento a organizaciones sociales y de </w:t>
      </w:r>
      <w:r>
        <w:rPr>
          <w:rFonts w:ascii="Arial" w:eastAsia="Arial" w:hAnsi="Arial" w:cs="Arial"/>
          <w:color w:val="000000"/>
        </w:rPr>
        <w:t xml:space="preserve">familiares de víctimas de estas políticas. </w:t>
      </w:r>
    </w:p>
    <w:p w:rsidR="00134A43" w:rsidRDefault="00134A43">
      <w:pPr>
        <w:spacing w:after="0" w:line="240" w:lineRule="auto"/>
        <w:jc w:val="both"/>
        <w:rPr>
          <w:rFonts w:ascii="Arial" w:eastAsia="Arial" w:hAnsi="Arial" w:cs="Arial"/>
          <w:color w:val="000000"/>
        </w:rPr>
      </w:pPr>
    </w:p>
    <w:p w:rsidR="00134A43" w:rsidRDefault="00416D01">
      <w:pPr>
        <w:spacing w:after="0" w:line="240" w:lineRule="auto"/>
        <w:jc w:val="both"/>
        <w:rPr>
          <w:rFonts w:ascii="Arial" w:eastAsia="Arial" w:hAnsi="Arial" w:cs="Arial"/>
          <w:b/>
        </w:rPr>
      </w:pPr>
      <w:r>
        <w:rPr>
          <w:rFonts w:ascii="Arial" w:eastAsia="Arial" w:hAnsi="Arial" w:cs="Arial"/>
          <w:b/>
        </w:rPr>
        <w:t>Objetivo:</w:t>
      </w:r>
    </w:p>
    <w:p w:rsidR="00134A43" w:rsidRDefault="00416D01">
      <w:pPr>
        <w:spacing w:after="0" w:line="240" w:lineRule="auto"/>
        <w:jc w:val="both"/>
        <w:rPr>
          <w:rFonts w:ascii="Arial" w:eastAsia="Arial" w:hAnsi="Arial" w:cs="Arial"/>
        </w:rPr>
      </w:pPr>
      <w:r>
        <w:rPr>
          <w:rFonts w:ascii="Arial" w:eastAsia="Arial" w:hAnsi="Arial" w:cs="Arial"/>
        </w:rPr>
        <w:t>La presente jornada surge como una</w:t>
      </w:r>
      <w:r w:rsidR="004347DC">
        <w:rPr>
          <w:rFonts w:ascii="Arial" w:eastAsia="Arial" w:hAnsi="Arial" w:cs="Arial"/>
        </w:rPr>
        <w:t xml:space="preserve"> </w:t>
      </w:r>
      <w:r>
        <w:rPr>
          <w:rFonts w:ascii="Arial" w:eastAsia="Arial" w:hAnsi="Arial" w:cs="Arial"/>
        </w:rPr>
        <w:t>instancia de debate y formación de los equipos de investigación organizadores y se propone intercambiar los resultados y reflexiones de investigaciones recientes en torno a las violencias y las dinámicas socioculturales que atraviesan a los jóvenes en los espacios urbanos de Córdoba y Rosario  (Argentina) y Ciudad Juárez (México).</w:t>
      </w:r>
    </w:p>
    <w:p w:rsidR="00134A43" w:rsidRDefault="00416D01">
      <w:pPr>
        <w:spacing w:after="0" w:line="240" w:lineRule="auto"/>
        <w:jc w:val="both"/>
        <w:rPr>
          <w:rFonts w:ascii="Arial" w:eastAsia="Arial" w:hAnsi="Arial" w:cs="Arial"/>
        </w:rPr>
      </w:pPr>
      <w:r>
        <w:rPr>
          <w:rFonts w:ascii="Arial" w:eastAsia="Arial" w:hAnsi="Arial" w:cs="Arial"/>
        </w:rPr>
        <w:t>Además, se busca contribuir a un espacio de encuentro con actores de diversas instituciones y organizaciones que trabajan en relación con los y las jóvenes en donde se presentan estas conflictividades, como forma de compartir saberes y propuestas.</w:t>
      </w:r>
    </w:p>
    <w:p w:rsidR="00134A43" w:rsidRDefault="00134A43">
      <w:pPr>
        <w:spacing w:after="0" w:line="240" w:lineRule="auto"/>
        <w:jc w:val="both"/>
        <w:rPr>
          <w:rFonts w:ascii="Arial" w:eastAsia="Arial" w:hAnsi="Arial" w:cs="Arial"/>
        </w:rPr>
      </w:pPr>
    </w:p>
    <w:p w:rsidR="00134A43" w:rsidRDefault="00416D01">
      <w:pPr>
        <w:spacing w:after="0" w:line="240" w:lineRule="auto"/>
        <w:jc w:val="both"/>
        <w:rPr>
          <w:rFonts w:ascii="Arial" w:eastAsia="Arial" w:hAnsi="Arial" w:cs="Arial"/>
          <w:b/>
        </w:rPr>
      </w:pPr>
      <w:r>
        <w:rPr>
          <w:rFonts w:ascii="Arial" w:eastAsia="Arial" w:hAnsi="Arial" w:cs="Arial"/>
          <w:b/>
        </w:rPr>
        <w:t xml:space="preserve">Destinatarios: </w:t>
      </w:r>
    </w:p>
    <w:p w:rsidR="00134A43" w:rsidRDefault="00416D01">
      <w:pPr>
        <w:spacing w:after="0" w:line="240" w:lineRule="auto"/>
        <w:jc w:val="both"/>
        <w:rPr>
          <w:rFonts w:ascii="Arial" w:eastAsia="Arial" w:hAnsi="Arial" w:cs="Arial"/>
        </w:rPr>
      </w:pPr>
      <w:r>
        <w:rPr>
          <w:rFonts w:ascii="Arial" w:eastAsia="Arial" w:hAnsi="Arial" w:cs="Arial"/>
        </w:rPr>
        <w:t>Por ello, se plantea en una primer momento, un espacio de encuentro quienes tienen desarrollos previos y vinculados a estos temas tanto en investigación como en extensión en estos temas a los fines de fortalecer las articulaciones entre equipos de investigación, extensión y profesionales a través de la lectura y debate de textos que circularán previamente.</w:t>
      </w:r>
    </w:p>
    <w:p w:rsidR="00134A43" w:rsidRDefault="00416D01">
      <w:pPr>
        <w:spacing w:after="0" w:line="240" w:lineRule="auto"/>
        <w:jc w:val="both"/>
        <w:rPr>
          <w:rFonts w:ascii="Arial" w:eastAsia="Arial" w:hAnsi="Arial" w:cs="Arial"/>
        </w:rPr>
      </w:pPr>
      <w:r>
        <w:rPr>
          <w:rFonts w:ascii="Arial" w:eastAsia="Arial" w:hAnsi="Arial" w:cs="Arial"/>
        </w:rPr>
        <w:t xml:space="preserve">En un segundo momento, se propone un debate abierto, dirigido a estudiantes, egresados/as, docentes y no docentes y público en general interesado en la temática. </w:t>
      </w:r>
    </w:p>
    <w:p w:rsidR="00134A43" w:rsidRDefault="00416D01">
      <w:pPr>
        <w:spacing w:after="0" w:line="240" w:lineRule="auto"/>
        <w:jc w:val="both"/>
        <w:rPr>
          <w:rFonts w:ascii="Arial" w:eastAsia="Arial" w:hAnsi="Arial" w:cs="Arial"/>
        </w:rPr>
      </w:pPr>
      <w:r>
        <w:rPr>
          <w:rFonts w:ascii="Arial" w:eastAsia="Arial" w:hAnsi="Arial" w:cs="Arial"/>
        </w:rPr>
        <w:lastRenderedPageBreak/>
        <w:t xml:space="preserve">Se proponen estas jornadas como una manera de visibilizar las vulneraciones y violencias que atraviesan a los y las jóvenes en los territorios urbanos a analizar y sobre todo en relación con las dinámicas locales que adquieren los mercados de drogas ilegalizadas en estos territorios.  </w:t>
      </w:r>
    </w:p>
    <w:p w:rsidR="00134A43" w:rsidRDefault="00134A43">
      <w:pPr>
        <w:spacing w:after="0" w:line="240" w:lineRule="auto"/>
        <w:jc w:val="both"/>
        <w:rPr>
          <w:rFonts w:ascii="Arial" w:eastAsia="Arial" w:hAnsi="Arial" w:cs="Arial"/>
          <w:color w:val="FF0000"/>
        </w:rPr>
      </w:pPr>
    </w:p>
    <w:p w:rsidR="00134A43" w:rsidRDefault="00416D01">
      <w:pPr>
        <w:spacing w:after="0" w:line="240" w:lineRule="auto"/>
        <w:jc w:val="both"/>
        <w:rPr>
          <w:rFonts w:ascii="Arial" w:eastAsia="Arial" w:hAnsi="Arial" w:cs="Arial"/>
          <w:b/>
        </w:rPr>
      </w:pPr>
      <w:r>
        <w:rPr>
          <w:rFonts w:ascii="Arial" w:eastAsia="Arial" w:hAnsi="Arial" w:cs="Arial"/>
          <w:b/>
        </w:rPr>
        <w:t xml:space="preserve">Cronograma: </w:t>
      </w:r>
    </w:p>
    <w:p w:rsidR="00134A43" w:rsidRDefault="00416D01">
      <w:pPr>
        <w:spacing w:after="0" w:line="240" w:lineRule="auto"/>
        <w:jc w:val="both"/>
        <w:rPr>
          <w:rFonts w:ascii="Arial" w:eastAsia="Arial" w:hAnsi="Arial" w:cs="Arial"/>
        </w:rPr>
      </w:pPr>
      <w:r>
        <w:rPr>
          <w:rFonts w:ascii="Arial" w:eastAsia="Arial" w:hAnsi="Arial" w:cs="Arial"/>
          <w:b/>
        </w:rPr>
        <w:t xml:space="preserve">16 a 18 hs: </w:t>
      </w:r>
      <w:r>
        <w:rPr>
          <w:rFonts w:ascii="Arial" w:eastAsia="Arial" w:hAnsi="Arial" w:cs="Arial"/>
        </w:rPr>
        <w:t>debate equipos de investigación, extensión y profesionales intervinientes.</w:t>
      </w:r>
    </w:p>
    <w:p w:rsidR="00134A43" w:rsidRDefault="00416D01">
      <w:pPr>
        <w:spacing w:after="0" w:line="240" w:lineRule="auto"/>
        <w:jc w:val="both"/>
        <w:rPr>
          <w:rFonts w:ascii="Arial" w:eastAsia="Arial" w:hAnsi="Arial" w:cs="Arial"/>
        </w:rPr>
      </w:pPr>
      <w:r>
        <w:rPr>
          <w:rFonts w:ascii="Arial" w:eastAsia="Arial" w:hAnsi="Arial" w:cs="Arial"/>
        </w:rPr>
        <w:t>Se propone presentar y debatir los ejes planteados en los siguientes textos:</w:t>
      </w:r>
    </w:p>
    <w:p w:rsidR="00134A43" w:rsidRDefault="00416D01">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Salazar Gutiérrez, Salvador (2016) Vida y castigo: Jóvenes en prisión sentenciados por homicidio en Ciudad Juárez, México. En Revista Estudios Fronterizos, ISSN 2395-9134, Universidad Autónoma de Baja California, México. </w:t>
      </w:r>
    </w:p>
    <w:p w:rsidR="00134A43" w:rsidRDefault="00416D01">
      <w:pPr>
        <w:numPr>
          <w:ilvl w:val="0"/>
          <w:numId w:val="1"/>
        </w:numPr>
        <w:pBdr>
          <w:top w:val="nil"/>
          <w:left w:val="nil"/>
          <w:bottom w:val="nil"/>
          <w:right w:val="nil"/>
          <w:between w:val="nil"/>
        </w:pBdr>
        <w:spacing w:after="0" w:line="240" w:lineRule="auto"/>
        <w:jc w:val="both"/>
        <w:rPr>
          <w:rFonts w:ascii="Arial" w:eastAsia="Arial" w:hAnsi="Arial" w:cs="Arial"/>
          <w:color w:val="000000"/>
        </w:rPr>
      </w:pPr>
      <w:bookmarkStart w:id="0" w:name="_heading=h.gjdgxs" w:colFirst="0" w:colLast="0"/>
      <w:bookmarkEnd w:id="0"/>
      <w:proofErr w:type="spellStart"/>
      <w:r>
        <w:rPr>
          <w:rFonts w:ascii="Arial" w:eastAsia="Arial" w:hAnsi="Arial" w:cs="Arial"/>
          <w:color w:val="000000"/>
        </w:rPr>
        <w:t>Cozzi</w:t>
      </w:r>
      <w:proofErr w:type="spellEnd"/>
      <w:r>
        <w:rPr>
          <w:rFonts w:ascii="Arial" w:eastAsia="Arial" w:hAnsi="Arial" w:cs="Arial"/>
          <w:color w:val="000000"/>
        </w:rPr>
        <w:t>, E. (2019). «Arreglar» y «trabajar»: vínculos entre jóvenes y policías en Rosario, Argentina. Revista Latinoamericana de Ciencias Sociales Niñez y Juventud,  Vol. 17, No. 2. , jul.dic. de 2019.</w:t>
      </w:r>
    </w:p>
    <w:p w:rsidR="00134A43" w:rsidRDefault="00134A43">
      <w:pPr>
        <w:spacing w:after="0" w:line="240" w:lineRule="auto"/>
        <w:jc w:val="both"/>
        <w:rPr>
          <w:rFonts w:ascii="Arial" w:eastAsia="Arial" w:hAnsi="Arial" w:cs="Arial"/>
        </w:rPr>
      </w:pPr>
    </w:p>
    <w:p w:rsidR="00134A43" w:rsidRDefault="00416D01">
      <w:pPr>
        <w:spacing w:after="0" w:line="240" w:lineRule="auto"/>
        <w:jc w:val="both"/>
        <w:rPr>
          <w:rFonts w:ascii="Arial" w:eastAsia="Arial" w:hAnsi="Arial" w:cs="Arial"/>
          <w:b/>
        </w:rPr>
      </w:pPr>
      <w:r>
        <w:rPr>
          <w:rFonts w:ascii="Arial" w:eastAsia="Arial" w:hAnsi="Arial" w:cs="Arial"/>
          <w:b/>
        </w:rPr>
        <w:t>18 a 19</w:t>
      </w:r>
      <w:r w:rsidR="0070513D">
        <w:rPr>
          <w:rFonts w:ascii="Arial" w:eastAsia="Arial" w:hAnsi="Arial" w:cs="Arial"/>
          <w:b/>
        </w:rPr>
        <w:t>.30</w:t>
      </w:r>
      <w:r>
        <w:rPr>
          <w:rFonts w:ascii="Arial" w:eastAsia="Arial" w:hAnsi="Arial" w:cs="Arial"/>
          <w:b/>
        </w:rPr>
        <w:t xml:space="preserve">hs: Conversatorio abierto: </w:t>
      </w:r>
    </w:p>
    <w:p w:rsidR="00134A43" w:rsidRDefault="00134A43">
      <w:pPr>
        <w:spacing w:after="0" w:line="240" w:lineRule="auto"/>
        <w:jc w:val="both"/>
        <w:rPr>
          <w:rFonts w:ascii="Arial" w:eastAsia="Arial" w:hAnsi="Arial" w:cs="Arial"/>
          <w:b/>
        </w:rPr>
      </w:pPr>
    </w:p>
    <w:p w:rsidR="00134A43" w:rsidRDefault="00416D01">
      <w:pPr>
        <w:spacing w:after="0" w:line="240" w:lineRule="auto"/>
        <w:jc w:val="both"/>
        <w:rPr>
          <w:rFonts w:ascii="Arial" w:eastAsia="Arial" w:hAnsi="Arial" w:cs="Arial"/>
        </w:rPr>
      </w:pPr>
      <w:r>
        <w:rPr>
          <w:rFonts w:ascii="Arial" w:eastAsia="Arial" w:hAnsi="Arial" w:cs="Arial"/>
          <w:b/>
        </w:rPr>
        <w:t xml:space="preserve">Dr. Salvador Salazar </w:t>
      </w:r>
      <w:proofErr w:type="spellStart"/>
      <w:r>
        <w:rPr>
          <w:rFonts w:ascii="Arial" w:eastAsia="Arial" w:hAnsi="Arial" w:cs="Arial"/>
          <w:b/>
        </w:rPr>
        <w:t>Gutierrez</w:t>
      </w:r>
      <w:proofErr w:type="spellEnd"/>
      <w:r>
        <w:rPr>
          <w:rFonts w:ascii="Arial" w:eastAsia="Arial" w:hAnsi="Arial" w:cs="Arial"/>
        </w:rPr>
        <w:t xml:space="preserve">: sociólogo, </w:t>
      </w:r>
      <w:proofErr w:type="spellStart"/>
      <w:r>
        <w:rPr>
          <w:rFonts w:ascii="Arial" w:eastAsia="Arial" w:hAnsi="Arial" w:cs="Arial"/>
        </w:rPr>
        <w:t>Mgter</w:t>
      </w:r>
      <w:proofErr w:type="spellEnd"/>
      <w:r>
        <w:rPr>
          <w:rFonts w:ascii="Arial" w:eastAsia="Arial" w:hAnsi="Arial" w:cs="Arial"/>
        </w:rPr>
        <w:t xml:space="preserve">. en Estudios Humanísticos- Instituto Tecnológico y de Estudios Superiores de Monterrey, Doctor en Estudios Científico-Sociales , Universidad Autónoma de Ciudad Juárez, México, Profesor Investigador del Departamento Arquitectura de  la Universidad Autónoma de Ciudad Juárez. Coordinador del Doctorado en Estudios Urbanos. </w:t>
      </w:r>
    </w:p>
    <w:p w:rsidR="006E1C77" w:rsidRDefault="00416D01">
      <w:pPr>
        <w:spacing w:after="0" w:line="240" w:lineRule="auto"/>
        <w:jc w:val="both"/>
        <w:rPr>
          <w:rFonts w:ascii="Arial" w:eastAsia="Arial" w:hAnsi="Arial" w:cs="Arial"/>
        </w:rPr>
      </w:pPr>
      <w:r>
        <w:rPr>
          <w:rFonts w:ascii="Arial" w:eastAsia="Arial" w:hAnsi="Arial" w:cs="Arial"/>
          <w:b/>
        </w:rPr>
        <w:t xml:space="preserve">Dra. Eugenia </w:t>
      </w:r>
      <w:proofErr w:type="spellStart"/>
      <w:r>
        <w:rPr>
          <w:rFonts w:ascii="Arial" w:eastAsia="Arial" w:hAnsi="Arial" w:cs="Arial"/>
          <w:b/>
        </w:rPr>
        <w:t>Cozzi</w:t>
      </w:r>
      <w:proofErr w:type="spellEnd"/>
      <w:r>
        <w:rPr>
          <w:rFonts w:ascii="Arial" w:eastAsia="Arial" w:hAnsi="Arial" w:cs="Arial"/>
          <w:b/>
        </w:rPr>
        <w:t xml:space="preserve">: </w:t>
      </w:r>
      <w:r w:rsidR="006E1C77" w:rsidRPr="005D2000">
        <w:rPr>
          <w:rFonts w:ascii="Arial" w:hAnsi="Arial" w:cs="Arial"/>
        </w:rPr>
        <w:t>Magister en Criminología</w:t>
      </w:r>
      <w:r w:rsidR="006E1C77">
        <w:rPr>
          <w:rFonts w:ascii="Arial" w:hAnsi="Arial" w:cs="Arial"/>
        </w:rPr>
        <w:t>,</w:t>
      </w:r>
      <w:r w:rsidR="006E1C77">
        <w:rPr>
          <w:rFonts w:ascii="Arial" w:eastAsia="Times New Roman" w:hAnsi="Arial" w:cs="Arial"/>
        </w:rPr>
        <w:t xml:space="preserve"> Facultad de Ciencias Jurídicas y Sociales (UNL). D</w:t>
      </w:r>
      <w:r w:rsidR="006E1C77" w:rsidRPr="00D1027D">
        <w:rPr>
          <w:rFonts w:ascii="Arial" w:eastAsia="Times New Roman" w:hAnsi="Arial" w:cs="Arial"/>
        </w:rPr>
        <w:t>octora en Antropología</w:t>
      </w:r>
      <w:r w:rsidR="006E1C77">
        <w:rPr>
          <w:rFonts w:ascii="Arial" w:eastAsia="Times New Roman" w:hAnsi="Arial" w:cs="Arial"/>
        </w:rPr>
        <w:t>,Facultad de Filosofía y Letras (UBA). B</w:t>
      </w:r>
      <w:r w:rsidR="006E1C77" w:rsidRPr="00D1027D">
        <w:rPr>
          <w:rFonts w:ascii="Arial" w:eastAsia="Times New Roman" w:hAnsi="Arial" w:cs="Arial"/>
        </w:rPr>
        <w:t>ecaria posdoctoral de CONICET</w:t>
      </w:r>
      <w:r w:rsidR="006E1C77">
        <w:rPr>
          <w:rFonts w:ascii="Arial" w:eastAsia="Times New Roman" w:hAnsi="Arial" w:cs="Arial"/>
        </w:rPr>
        <w:t>. Investigadora d</w:t>
      </w:r>
      <w:r w:rsidR="006E1C77" w:rsidRPr="00D1027D">
        <w:rPr>
          <w:rFonts w:ascii="Arial" w:eastAsia="Times New Roman" w:hAnsi="Arial" w:cs="Arial"/>
        </w:rPr>
        <w:t>el Equipo de Antropología Jurídica y Política</w:t>
      </w:r>
      <w:r w:rsidR="006E1C77">
        <w:rPr>
          <w:rFonts w:ascii="Arial" w:eastAsia="Times New Roman" w:hAnsi="Arial" w:cs="Arial"/>
        </w:rPr>
        <w:t>, Facultad de Filosofía y Letras (</w:t>
      </w:r>
      <w:r w:rsidR="006E1C77" w:rsidRPr="00D1027D">
        <w:rPr>
          <w:rFonts w:ascii="Arial" w:eastAsia="Times New Roman" w:hAnsi="Arial" w:cs="Arial"/>
        </w:rPr>
        <w:t>UBA</w:t>
      </w:r>
      <w:r w:rsidR="006E1C77">
        <w:rPr>
          <w:rFonts w:ascii="Arial" w:eastAsia="Times New Roman" w:hAnsi="Arial" w:cs="Arial"/>
        </w:rPr>
        <w:t>). Docente del Departamento de Derecho Penal, Criminología y Seguridad Ciudadana, Facultad de Derecho (UNR)</w:t>
      </w:r>
      <w:r w:rsidR="006E1C77" w:rsidRPr="00D1027D">
        <w:rPr>
          <w:rFonts w:ascii="Arial" w:eastAsia="Times New Roman" w:hAnsi="Arial" w:cs="Arial"/>
        </w:rPr>
        <w:t xml:space="preserve">. </w:t>
      </w:r>
      <w:r w:rsidR="006E1C77">
        <w:rPr>
          <w:rFonts w:ascii="Arial" w:eastAsia="Times New Roman" w:hAnsi="Arial" w:cs="Arial"/>
        </w:rPr>
        <w:t>Investiga</w:t>
      </w:r>
      <w:r w:rsidR="006E1C77" w:rsidRPr="00D1027D">
        <w:rPr>
          <w:rFonts w:ascii="Arial" w:eastAsia="Times New Roman" w:hAnsi="Arial" w:cs="Arial"/>
        </w:rPr>
        <w:t xml:space="preserve"> la participación de </w:t>
      </w:r>
      <w:r w:rsidR="006E1C77">
        <w:rPr>
          <w:rFonts w:ascii="Arial" w:eastAsia="Times New Roman" w:hAnsi="Arial" w:cs="Arial"/>
        </w:rPr>
        <w:t xml:space="preserve">los y las </w:t>
      </w:r>
      <w:r w:rsidR="006E1C77" w:rsidRPr="00D1027D">
        <w:rPr>
          <w:rFonts w:ascii="Arial" w:eastAsia="Times New Roman" w:hAnsi="Arial" w:cs="Arial"/>
        </w:rPr>
        <w:t xml:space="preserve">jóvenes de sectores populares en el mercado </w:t>
      </w:r>
      <w:r w:rsidR="006E1C77">
        <w:rPr>
          <w:rFonts w:ascii="Arial" w:eastAsia="Times New Roman" w:hAnsi="Arial" w:cs="Arial"/>
        </w:rPr>
        <w:t>de drogas ilegalizadas, en robos</w:t>
      </w:r>
      <w:r w:rsidR="006E1C77" w:rsidRPr="00D1027D">
        <w:rPr>
          <w:rFonts w:ascii="Arial" w:eastAsia="Times New Roman" w:hAnsi="Arial" w:cs="Arial"/>
        </w:rPr>
        <w:t xml:space="preserve"> y en situaciones de violencia(s); así como prácticas de las </w:t>
      </w:r>
      <w:r w:rsidR="006E1C77">
        <w:rPr>
          <w:rFonts w:ascii="Arial" w:eastAsia="Times New Roman" w:hAnsi="Arial" w:cs="Arial"/>
        </w:rPr>
        <w:t xml:space="preserve">agencias del sistema penal; en especial, </w:t>
      </w:r>
      <w:r w:rsidR="006E1C77" w:rsidRPr="00D1027D">
        <w:rPr>
          <w:rFonts w:ascii="Arial" w:eastAsia="Times New Roman" w:hAnsi="Arial" w:cs="Arial"/>
        </w:rPr>
        <w:t xml:space="preserve">policías y fuerzas de seguridad en relación con este grupo social. </w:t>
      </w:r>
      <w:r w:rsidR="006E1C77">
        <w:rPr>
          <w:rFonts w:ascii="Arial" w:eastAsia="Times New Roman" w:hAnsi="Arial" w:cs="Arial"/>
        </w:rPr>
        <w:t>Activista por la defensa de los derechos humanos, integrante de la Multisectorial contra la Violencia I</w:t>
      </w:r>
      <w:r w:rsidR="006E1C77" w:rsidRPr="00D1027D">
        <w:rPr>
          <w:rFonts w:ascii="Arial" w:eastAsia="Times New Roman" w:hAnsi="Arial" w:cs="Arial"/>
        </w:rPr>
        <w:t>nstitucional – Rosario.</w:t>
      </w:r>
    </w:p>
    <w:p w:rsidR="00134A43" w:rsidRDefault="00416D01">
      <w:pPr>
        <w:spacing w:after="0" w:line="240" w:lineRule="auto"/>
        <w:jc w:val="both"/>
        <w:rPr>
          <w:rFonts w:ascii="Arial" w:eastAsia="Arial" w:hAnsi="Arial" w:cs="Arial"/>
        </w:rPr>
      </w:pPr>
      <w:r>
        <w:rPr>
          <w:rFonts w:ascii="Arial" w:eastAsia="Arial" w:hAnsi="Arial" w:cs="Arial"/>
          <w:b/>
        </w:rPr>
        <w:t>Dr. Santiago Rebollo</w:t>
      </w:r>
      <w:r>
        <w:rPr>
          <w:rFonts w:ascii="Arial" w:eastAsia="Arial" w:hAnsi="Arial" w:cs="Arial"/>
        </w:rPr>
        <w:t xml:space="preserve">: psicólogo, docente y becario post doctoral CONICET, Esp. en Abordaje Integral de Problemáticas Sociales en el Ámbito Comunitario, Doctor en Cs Antropológicas UNC. Participa del Colectivo de Jóvenes por Nuestros Derechos de Córdoba. </w:t>
      </w:r>
    </w:p>
    <w:p w:rsidR="00134A43" w:rsidRDefault="00134A43">
      <w:pPr>
        <w:spacing w:after="0" w:line="240" w:lineRule="auto"/>
        <w:jc w:val="both"/>
        <w:rPr>
          <w:rFonts w:ascii="Arial" w:eastAsia="Arial" w:hAnsi="Arial" w:cs="Arial"/>
        </w:rPr>
      </w:pPr>
    </w:p>
    <w:p w:rsidR="00134A43" w:rsidRDefault="00416D01">
      <w:pPr>
        <w:spacing w:after="0" w:line="240" w:lineRule="auto"/>
        <w:jc w:val="both"/>
        <w:rPr>
          <w:rFonts w:ascii="Arial" w:eastAsia="Arial" w:hAnsi="Arial" w:cs="Arial"/>
          <w:b/>
        </w:rPr>
      </w:pPr>
      <w:r>
        <w:rPr>
          <w:rFonts w:ascii="Arial" w:eastAsia="Arial" w:hAnsi="Arial" w:cs="Arial"/>
          <w:b/>
        </w:rPr>
        <w:t xml:space="preserve">Organizan: </w:t>
      </w:r>
    </w:p>
    <w:p w:rsidR="00134A43" w:rsidRPr="006E1C77" w:rsidRDefault="00416D01" w:rsidP="006E1C77">
      <w:pPr>
        <w:pBdr>
          <w:top w:val="nil"/>
          <w:left w:val="nil"/>
          <w:bottom w:val="nil"/>
          <w:right w:val="nil"/>
          <w:between w:val="nil"/>
        </w:pBdr>
        <w:spacing w:after="0" w:line="240" w:lineRule="auto"/>
        <w:ind w:left="-284" w:firstLine="1004"/>
        <w:jc w:val="both"/>
        <w:rPr>
          <w:rFonts w:ascii="Arial" w:eastAsia="Arial" w:hAnsi="Arial" w:cs="Arial"/>
          <w:b/>
          <w:i/>
          <w:color w:val="000000"/>
        </w:rPr>
      </w:pPr>
      <w:r w:rsidRPr="006E1C77">
        <w:rPr>
          <w:rFonts w:ascii="Arial" w:eastAsia="Arial" w:hAnsi="Arial" w:cs="Arial"/>
          <w:b/>
          <w:i/>
          <w:color w:val="000000"/>
        </w:rPr>
        <w:t>Equipos de Investigación:</w:t>
      </w:r>
    </w:p>
    <w:p w:rsidR="00134A43" w:rsidRPr="00F61E71" w:rsidRDefault="00416D01" w:rsidP="00F61E71">
      <w:pPr>
        <w:pStyle w:val="Prrafodelista"/>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F61E71">
        <w:rPr>
          <w:rFonts w:ascii="Arial" w:eastAsia="Arial" w:hAnsi="Arial" w:cs="Arial"/>
          <w:color w:val="000000"/>
        </w:rPr>
        <w:t xml:space="preserve">“La política de seguridad en Córdoba: análisis de sus transformaciones como problema público desde la experiencia de distintos actores sociales, en especial los jóvenes de sectores populares en el período 2013 y 2017” FCS SECYT UNC 2018-2019. Dir. </w:t>
      </w:r>
      <w:proofErr w:type="spellStart"/>
      <w:r w:rsidRPr="00F61E71">
        <w:rPr>
          <w:rFonts w:ascii="Arial" w:eastAsia="Arial" w:hAnsi="Arial" w:cs="Arial"/>
          <w:color w:val="000000"/>
        </w:rPr>
        <w:t>Dra.Plaza</w:t>
      </w:r>
      <w:proofErr w:type="spellEnd"/>
      <w:r w:rsidRPr="00F61E71">
        <w:rPr>
          <w:rFonts w:ascii="Arial" w:eastAsia="Arial" w:hAnsi="Arial" w:cs="Arial"/>
          <w:color w:val="000000"/>
        </w:rPr>
        <w:t xml:space="preserve">, Valeria / </w:t>
      </w:r>
      <w:proofErr w:type="spellStart"/>
      <w:r w:rsidRPr="00F61E71">
        <w:rPr>
          <w:rFonts w:ascii="Arial" w:eastAsia="Arial" w:hAnsi="Arial" w:cs="Arial"/>
          <w:color w:val="000000"/>
        </w:rPr>
        <w:t>co</w:t>
      </w:r>
      <w:proofErr w:type="spellEnd"/>
      <w:r w:rsidRPr="00F61E71">
        <w:rPr>
          <w:rFonts w:ascii="Arial" w:eastAsia="Arial" w:hAnsi="Arial" w:cs="Arial"/>
          <w:color w:val="000000"/>
        </w:rPr>
        <w:t xml:space="preserve"> directora </w:t>
      </w:r>
      <w:proofErr w:type="spellStart"/>
      <w:r w:rsidRPr="00F61E71">
        <w:rPr>
          <w:rFonts w:ascii="Arial" w:eastAsia="Arial" w:hAnsi="Arial" w:cs="Arial"/>
          <w:color w:val="000000"/>
        </w:rPr>
        <w:t>Mgter</w:t>
      </w:r>
      <w:proofErr w:type="spellEnd"/>
      <w:r w:rsidRPr="00F61E71">
        <w:rPr>
          <w:rFonts w:ascii="Arial" w:eastAsia="Arial" w:hAnsi="Arial" w:cs="Arial"/>
          <w:color w:val="000000"/>
        </w:rPr>
        <w:t>. Morales, Susana.</w:t>
      </w:r>
    </w:p>
    <w:p w:rsidR="00134A43" w:rsidRPr="00F61E71" w:rsidRDefault="00416D01" w:rsidP="00F61E71">
      <w:pPr>
        <w:pStyle w:val="Prrafodelista"/>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F61E71">
        <w:rPr>
          <w:rFonts w:ascii="Arial" w:eastAsia="Arial" w:hAnsi="Arial" w:cs="Arial"/>
          <w:color w:val="000000"/>
        </w:rPr>
        <w:t>“</w:t>
      </w:r>
      <w:r w:rsidRPr="00F61E71">
        <w:rPr>
          <w:rFonts w:ascii="Arial" w:eastAsia="Arial" w:hAnsi="Arial" w:cs="Arial"/>
          <w:color w:val="000000"/>
          <w:highlight w:val="white"/>
        </w:rPr>
        <w:t>Jóvenes en situación de desigualdad social: aproximaciones desde el enfoque biográfico a la relación vida y muerte</w:t>
      </w:r>
      <w:r w:rsidRPr="00F61E71">
        <w:rPr>
          <w:rFonts w:ascii="Arial" w:eastAsia="Arial" w:hAnsi="Arial" w:cs="Arial"/>
          <w:color w:val="000000"/>
        </w:rPr>
        <w:t xml:space="preserve">”. Dir. Dr. </w:t>
      </w:r>
      <w:r w:rsidRPr="00F61E71">
        <w:rPr>
          <w:rFonts w:ascii="Arial" w:eastAsia="Arial" w:hAnsi="Arial" w:cs="Arial"/>
          <w:color w:val="000000"/>
          <w:highlight w:val="white"/>
        </w:rPr>
        <w:t>Rebollo, Santiago / Co- Director: Dr. Rafael Carreras.</w:t>
      </w:r>
    </w:p>
    <w:p w:rsidR="00134A43" w:rsidRPr="00F61E71" w:rsidRDefault="00416D01" w:rsidP="00F61E71">
      <w:pPr>
        <w:pStyle w:val="Prrafodelista"/>
        <w:numPr>
          <w:ilvl w:val="0"/>
          <w:numId w:val="2"/>
        </w:numPr>
        <w:pBdr>
          <w:top w:val="nil"/>
          <w:left w:val="nil"/>
          <w:bottom w:val="nil"/>
          <w:right w:val="nil"/>
          <w:between w:val="nil"/>
        </w:pBdr>
        <w:spacing w:after="0" w:line="240" w:lineRule="auto"/>
        <w:jc w:val="both"/>
        <w:rPr>
          <w:rFonts w:ascii="Arial" w:eastAsia="Arial" w:hAnsi="Arial" w:cs="Arial"/>
        </w:rPr>
      </w:pPr>
      <w:r w:rsidRPr="00F61E71">
        <w:rPr>
          <w:rFonts w:ascii="Arial" w:eastAsia="Arial" w:hAnsi="Arial" w:cs="Arial"/>
        </w:rPr>
        <w:t>Núcleo de Antropología de la violencia, muerte y política y el Núcleo de Antropología Visual del Museo de A</w:t>
      </w:r>
      <w:r w:rsidR="0018286D">
        <w:rPr>
          <w:rFonts w:ascii="Arial" w:eastAsia="Arial" w:hAnsi="Arial" w:cs="Arial"/>
        </w:rPr>
        <w:t xml:space="preserve">ntropología-IDACOR CONICET UNC. </w:t>
      </w:r>
      <w:proofErr w:type="spellStart"/>
      <w:r w:rsidR="0018286D">
        <w:rPr>
          <w:rFonts w:ascii="Arial" w:eastAsia="Arial" w:hAnsi="Arial" w:cs="Arial"/>
        </w:rPr>
        <w:t>Dir</w:t>
      </w:r>
      <w:proofErr w:type="spellEnd"/>
      <w:r w:rsidR="0018286D">
        <w:rPr>
          <w:rFonts w:ascii="Arial" w:eastAsia="Arial" w:hAnsi="Arial" w:cs="Arial"/>
        </w:rPr>
        <w:t xml:space="preserve"> Dra. </w:t>
      </w:r>
      <w:r w:rsidRPr="00F61E71">
        <w:rPr>
          <w:rFonts w:ascii="Arial" w:eastAsia="Arial" w:hAnsi="Arial" w:cs="Arial"/>
        </w:rPr>
        <w:t>Natali</w:t>
      </w:r>
      <w:r w:rsidR="00F61E71" w:rsidRPr="00F61E71">
        <w:rPr>
          <w:rFonts w:ascii="Arial" w:eastAsia="Arial" w:hAnsi="Arial" w:cs="Arial"/>
        </w:rPr>
        <w:t xml:space="preserve">a Bermúdez y </w:t>
      </w:r>
      <w:proofErr w:type="spellStart"/>
      <w:r w:rsidR="0018286D">
        <w:rPr>
          <w:rFonts w:ascii="Arial" w:eastAsia="Arial" w:hAnsi="Arial" w:cs="Arial"/>
        </w:rPr>
        <w:t>co</w:t>
      </w:r>
      <w:proofErr w:type="spellEnd"/>
      <w:r w:rsidR="0018286D">
        <w:rPr>
          <w:rFonts w:ascii="Arial" w:eastAsia="Arial" w:hAnsi="Arial" w:cs="Arial"/>
        </w:rPr>
        <w:t xml:space="preserve">- directora Dra. </w:t>
      </w:r>
      <w:r w:rsidR="00F61E71" w:rsidRPr="00F61E71">
        <w:rPr>
          <w:rFonts w:ascii="Arial" w:eastAsia="Arial" w:hAnsi="Arial" w:cs="Arial"/>
        </w:rPr>
        <w:t xml:space="preserve">Malena </w:t>
      </w:r>
      <w:proofErr w:type="spellStart"/>
      <w:r w:rsidR="00F61E71" w:rsidRPr="00F61E71">
        <w:rPr>
          <w:rFonts w:ascii="Arial" w:eastAsia="Arial" w:hAnsi="Arial" w:cs="Arial"/>
        </w:rPr>
        <w:t>Previtali</w:t>
      </w:r>
      <w:proofErr w:type="spellEnd"/>
      <w:r w:rsidR="00F61E71" w:rsidRPr="00F61E71">
        <w:rPr>
          <w:rFonts w:ascii="Arial" w:eastAsia="Arial" w:hAnsi="Arial" w:cs="Arial"/>
        </w:rPr>
        <w:t>.</w:t>
      </w:r>
    </w:p>
    <w:p w:rsidR="00134A43" w:rsidRDefault="00134A43" w:rsidP="006E1C77">
      <w:pPr>
        <w:pStyle w:val="Prrafodelista"/>
        <w:pBdr>
          <w:top w:val="nil"/>
          <w:left w:val="nil"/>
          <w:bottom w:val="nil"/>
          <w:right w:val="nil"/>
          <w:between w:val="nil"/>
        </w:pBdr>
        <w:spacing w:after="0" w:line="240" w:lineRule="auto"/>
        <w:jc w:val="both"/>
        <w:rPr>
          <w:rFonts w:ascii="Arial" w:eastAsia="Arial" w:hAnsi="Arial" w:cs="Arial"/>
          <w:color w:val="000000"/>
        </w:rPr>
      </w:pPr>
    </w:p>
    <w:p w:rsidR="006E1C77" w:rsidRPr="006E1C77" w:rsidRDefault="006E1C77" w:rsidP="006E1C77">
      <w:pPr>
        <w:pStyle w:val="Prrafodelista"/>
        <w:numPr>
          <w:ilvl w:val="0"/>
          <w:numId w:val="5"/>
        </w:numPr>
        <w:pBdr>
          <w:top w:val="nil"/>
          <w:left w:val="nil"/>
          <w:bottom w:val="nil"/>
          <w:right w:val="nil"/>
          <w:between w:val="nil"/>
        </w:pBdr>
        <w:spacing w:after="0" w:line="240" w:lineRule="auto"/>
        <w:jc w:val="both"/>
        <w:rPr>
          <w:rFonts w:ascii="Arial" w:eastAsia="Arial" w:hAnsi="Arial" w:cs="Arial"/>
          <w:b/>
          <w:i/>
          <w:color w:val="000000"/>
        </w:rPr>
      </w:pPr>
      <w:bookmarkStart w:id="1" w:name="_GoBack"/>
      <w:r w:rsidRPr="006E1C77">
        <w:rPr>
          <w:rFonts w:ascii="Arial" w:eastAsia="Arial" w:hAnsi="Arial" w:cs="Arial"/>
          <w:b/>
          <w:i/>
          <w:color w:val="000000"/>
        </w:rPr>
        <w:t>Secretaria de Investigación de la FCS UNC</w:t>
      </w:r>
    </w:p>
    <w:p w:rsidR="006E1C77" w:rsidRPr="004347DC" w:rsidRDefault="006E1C77" w:rsidP="006E1C77">
      <w:pPr>
        <w:pStyle w:val="Prrafodelista"/>
        <w:numPr>
          <w:ilvl w:val="0"/>
          <w:numId w:val="5"/>
        </w:numPr>
        <w:pBdr>
          <w:top w:val="nil"/>
          <w:left w:val="nil"/>
          <w:bottom w:val="nil"/>
          <w:right w:val="nil"/>
          <w:between w:val="nil"/>
        </w:pBdr>
        <w:spacing w:after="0" w:line="240" w:lineRule="auto"/>
        <w:jc w:val="both"/>
        <w:rPr>
          <w:rFonts w:ascii="Arial" w:eastAsia="Arial" w:hAnsi="Arial" w:cs="Arial"/>
          <w:color w:val="000000"/>
        </w:rPr>
      </w:pPr>
      <w:r w:rsidRPr="004347DC">
        <w:rPr>
          <w:rFonts w:ascii="Arial" w:eastAsia="Arial" w:hAnsi="Arial" w:cs="Arial"/>
          <w:b/>
          <w:i/>
          <w:color w:val="000000"/>
        </w:rPr>
        <w:t xml:space="preserve">Programa de Seguridad y Derechos Humanos- Secretaría de Extensión- FCS UNC. </w:t>
      </w:r>
      <w:bookmarkEnd w:id="1"/>
    </w:p>
    <w:sectPr w:rsidR="006E1C77" w:rsidRPr="004347DC" w:rsidSect="002869F1">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EE0"/>
    <w:multiLevelType w:val="hybridMultilevel"/>
    <w:tmpl w:val="9C70DDD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F926F5"/>
    <w:multiLevelType w:val="multilevel"/>
    <w:tmpl w:val="73E8FA9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67B0193"/>
    <w:multiLevelType w:val="hybridMultilevel"/>
    <w:tmpl w:val="01624FD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E8A6F91"/>
    <w:multiLevelType w:val="hybridMultilevel"/>
    <w:tmpl w:val="E04AFB7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D602433"/>
    <w:multiLevelType w:val="hybridMultilevel"/>
    <w:tmpl w:val="8CDEAE2E"/>
    <w:lvl w:ilvl="0" w:tplc="C736FE7C">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134A43"/>
    <w:rsid w:val="00134A43"/>
    <w:rsid w:val="0018286D"/>
    <w:rsid w:val="001B7BBF"/>
    <w:rsid w:val="00285561"/>
    <w:rsid w:val="002869F1"/>
    <w:rsid w:val="002B0D08"/>
    <w:rsid w:val="00416D01"/>
    <w:rsid w:val="004347DC"/>
    <w:rsid w:val="00665090"/>
    <w:rsid w:val="006E1C77"/>
    <w:rsid w:val="0070513D"/>
    <w:rsid w:val="00724A8B"/>
    <w:rsid w:val="00870BF2"/>
    <w:rsid w:val="009404B5"/>
    <w:rsid w:val="00F61E7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F1"/>
  </w:style>
  <w:style w:type="paragraph" w:styleId="Ttulo1">
    <w:name w:val="heading 1"/>
    <w:basedOn w:val="Normal"/>
    <w:next w:val="Normal"/>
    <w:rsid w:val="002869F1"/>
    <w:pPr>
      <w:keepNext/>
      <w:keepLines/>
      <w:spacing w:before="480" w:after="120"/>
      <w:outlineLvl w:val="0"/>
    </w:pPr>
    <w:rPr>
      <w:b/>
      <w:sz w:val="48"/>
      <w:szCs w:val="48"/>
    </w:rPr>
  </w:style>
  <w:style w:type="paragraph" w:styleId="Ttulo2">
    <w:name w:val="heading 2"/>
    <w:basedOn w:val="Normal"/>
    <w:next w:val="Normal"/>
    <w:rsid w:val="002869F1"/>
    <w:pPr>
      <w:keepNext/>
      <w:keepLines/>
      <w:spacing w:before="360" w:after="80"/>
      <w:outlineLvl w:val="1"/>
    </w:pPr>
    <w:rPr>
      <w:b/>
      <w:sz w:val="36"/>
      <w:szCs w:val="36"/>
    </w:rPr>
  </w:style>
  <w:style w:type="paragraph" w:styleId="Ttulo3">
    <w:name w:val="heading 3"/>
    <w:basedOn w:val="Normal"/>
    <w:link w:val="Ttulo3Car"/>
    <w:uiPriority w:val="9"/>
    <w:qFormat/>
    <w:rsid w:val="00D102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D102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rsid w:val="002869F1"/>
    <w:pPr>
      <w:keepNext/>
      <w:keepLines/>
      <w:spacing w:before="220" w:after="40"/>
      <w:outlineLvl w:val="4"/>
    </w:pPr>
    <w:rPr>
      <w:b/>
    </w:rPr>
  </w:style>
  <w:style w:type="paragraph" w:styleId="Ttulo6">
    <w:name w:val="heading 6"/>
    <w:basedOn w:val="Normal"/>
    <w:next w:val="Normal"/>
    <w:rsid w:val="002869F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869F1"/>
    <w:tblPr>
      <w:tblCellMar>
        <w:top w:w="0" w:type="dxa"/>
        <w:left w:w="0" w:type="dxa"/>
        <w:bottom w:w="0" w:type="dxa"/>
        <w:right w:w="0" w:type="dxa"/>
      </w:tblCellMar>
    </w:tblPr>
  </w:style>
  <w:style w:type="paragraph" w:styleId="Ttulo">
    <w:name w:val="Title"/>
    <w:basedOn w:val="Normal"/>
    <w:next w:val="Normal"/>
    <w:rsid w:val="002869F1"/>
    <w:pPr>
      <w:keepNext/>
      <w:keepLines/>
      <w:spacing w:before="480" w:after="120"/>
    </w:pPr>
    <w:rPr>
      <w:b/>
      <w:sz w:val="72"/>
      <w:szCs w:val="72"/>
    </w:rPr>
  </w:style>
  <w:style w:type="paragraph" w:styleId="Textonotapie">
    <w:name w:val="footnote text"/>
    <w:aliases w:val="Car, Car,Car Car,Texto nota pie1"/>
    <w:basedOn w:val="Normal"/>
    <w:link w:val="TextonotapieCar"/>
    <w:uiPriority w:val="99"/>
    <w:unhideWhenUsed/>
    <w:rsid w:val="005E23AE"/>
    <w:pPr>
      <w:spacing w:after="0" w:line="240" w:lineRule="auto"/>
    </w:pPr>
    <w:rPr>
      <w:sz w:val="20"/>
      <w:szCs w:val="20"/>
    </w:rPr>
  </w:style>
  <w:style w:type="character" w:customStyle="1" w:styleId="TextonotapieCar">
    <w:name w:val="Texto nota pie Car"/>
    <w:aliases w:val="Car Car1, Car Car,Car Car Car,Texto nota pie1 Car"/>
    <w:basedOn w:val="Fuentedeprrafopredeter"/>
    <w:link w:val="Textonotapie"/>
    <w:uiPriority w:val="99"/>
    <w:rsid w:val="005E23AE"/>
    <w:rPr>
      <w:sz w:val="20"/>
      <w:szCs w:val="20"/>
    </w:rPr>
  </w:style>
  <w:style w:type="character" w:styleId="Refdenotaalpie">
    <w:name w:val="footnote reference"/>
    <w:aliases w:val="Ref,de nota al pie,titulo 2,Style 24,pie pddes,FC,referencia nota al pie,Fußnotenzeichen DISS,16 Point,Superscript 6 Point,ftref"/>
    <w:basedOn w:val="Fuentedeprrafopredeter"/>
    <w:uiPriority w:val="99"/>
    <w:unhideWhenUsed/>
    <w:rsid w:val="005E23AE"/>
    <w:rPr>
      <w:vertAlign w:val="superscript"/>
    </w:rPr>
  </w:style>
  <w:style w:type="character" w:customStyle="1" w:styleId="Ninguno">
    <w:name w:val="Ninguno"/>
    <w:rsid w:val="005E23AE"/>
    <w:rPr>
      <w:lang w:val="es-ES_tradnl"/>
    </w:rPr>
  </w:style>
  <w:style w:type="character" w:styleId="Textoennegrita">
    <w:name w:val="Strong"/>
    <w:uiPriority w:val="22"/>
    <w:qFormat/>
    <w:rsid w:val="005E23AE"/>
    <w:rPr>
      <w:b/>
      <w:bCs/>
    </w:rPr>
  </w:style>
  <w:style w:type="character" w:styleId="Hipervnculo">
    <w:name w:val="Hyperlink"/>
    <w:basedOn w:val="Fuentedeprrafopredeter"/>
    <w:uiPriority w:val="99"/>
    <w:unhideWhenUsed/>
    <w:rsid w:val="005E23AE"/>
    <w:rPr>
      <w:color w:val="0563C1" w:themeColor="hyperlink"/>
      <w:u w:val="single"/>
    </w:rPr>
  </w:style>
  <w:style w:type="character" w:customStyle="1" w:styleId="Ttulo3Car">
    <w:name w:val="Título 3 Car"/>
    <w:basedOn w:val="Fuentedeprrafopredeter"/>
    <w:link w:val="Ttulo3"/>
    <w:uiPriority w:val="9"/>
    <w:rsid w:val="00D1027D"/>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D1027D"/>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D10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D1027D"/>
    <w:pPr>
      <w:spacing w:after="0" w:line="276" w:lineRule="auto"/>
    </w:pPr>
    <w:rPr>
      <w:rFonts w:ascii="Arial" w:eastAsia="Arial" w:hAnsi="Arial" w:cs="Arial"/>
      <w:color w:val="000000"/>
      <w:lang w:val="es-ES" w:eastAsia="es-ES"/>
    </w:rPr>
  </w:style>
  <w:style w:type="paragraph" w:styleId="Prrafodelista">
    <w:name w:val="List Paragraph"/>
    <w:basedOn w:val="Normal"/>
    <w:uiPriority w:val="34"/>
    <w:qFormat/>
    <w:rsid w:val="00950854"/>
    <w:pPr>
      <w:ind w:left="720"/>
      <w:contextualSpacing/>
    </w:pPr>
  </w:style>
  <w:style w:type="paragraph" w:customStyle="1" w:styleId="Textoindependiente32">
    <w:name w:val="Texto independiente 32"/>
    <w:basedOn w:val="Normal"/>
    <w:qFormat/>
    <w:rsid w:val="00847A8C"/>
    <w:pPr>
      <w:suppressAutoHyphens/>
      <w:spacing w:after="0" w:line="360" w:lineRule="auto"/>
      <w:jc w:val="both"/>
    </w:pPr>
    <w:rPr>
      <w:rFonts w:ascii="Times New Roman" w:eastAsia="Times New Roman" w:hAnsi="Times New Roman" w:cs="Times New Roman"/>
      <w:sz w:val="24"/>
      <w:szCs w:val="20"/>
      <w:lang w:eastAsia="zh-CN"/>
    </w:rPr>
  </w:style>
  <w:style w:type="paragraph" w:styleId="Subttulo">
    <w:name w:val="Subtitle"/>
    <w:basedOn w:val="Normal"/>
    <w:next w:val="Normal"/>
    <w:rsid w:val="002869F1"/>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24A8B"/>
    <w:rPr>
      <w:sz w:val="16"/>
      <w:szCs w:val="16"/>
    </w:rPr>
  </w:style>
  <w:style w:type="paragraph" w:styleId="Textocomentario">
    <w:name w:val="annotation text"/>
    <w:basedOn w:val="Normal"/>
    <w:link w:val="TextocomentarioCar"/>
    <w:uiPriority w:val="99"/>
    <w:semiHidden/>
    <w:unhideWhenUsed/>
    <w:rsid w:val="00724A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4A8B"/>
    <w:rPr>
      <w:sz w:val="20"/>
      <w:szCs w:val="20"/>
    </w:rPr>
  </w:style>
  <w:style w:type="paragraph" w:styleId="Asuntodelcomentario">
    <w:name w:val="annotation subject"/>
    <w:basedOn w:val="Textocomentario"/>
    <w:next w:val="Textocomentario"/>
    <w:link w:val="AsuntodelcomentarioCar"/>
    <w:uiPriority w:val="99"/>
    <w:semiHidden/>
    <w:unhideWhenUsed/>
    <w:rsid w:val="00724A8B"/>
    <w:rPr>
      <w:b/>
      <w:bCs/>
    </w:rPr>
  </w:style>
  <w:style w:type="character" w:customStyle="1" w:styleId="AsuntodelcomentarioCar">
    <w:name w:val="Asunto del comentario Car"/>
    <w:basedOn w:val="TextocomentarioCar"/>
    <w:link w:val="Asuntodelcomentario"/>
    <w:uiPriority w:val="99"/>
    <w:semiHidden/>
    <w:rsid w:val="00724A8B"/>
    <w:rPr>
      <w:b/>
      <w:bCs/>
      <w:sz w:val="20"/>
      <w:szCs w:val="20"/>
    </w:rPr>
  </w:style>
  <w:style w:type="paragraph" w:styleId="Textodeglobo">
    <w:name w:val="Balloon Text"/>
    <w:basedOn w:val="Normal"/>
    <w:link w:val="TextodegloboCar"/>
    <w:uiPriority w:val="99"/>
    <w:semiHidden/>
    <w:unhideWhenUsed/>
    <w:rsid w:val="00724A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I/vkkULVlqXxPuzGewb4GonkQ==">AMUW2mWZvNYK3d8zKzV6oMCiSCYx52QPx1cZIQn2tt2Gnk23vGYo41KUhh3c59w8kV1EJx5dGD4M76QIpiNjX3LQdeeyYRUdNK4HekdBMePJ/j7Xfq3iBqa0dzVd77hz3WgK2l21yRaF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1026</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comunicacion</cp:lastModifiedBy>
  <cp:revision>5</cp:revision>
  <dcterms:created xsi:type="dcterms:W3CDTF">2019-08-31T02:40:00Z</dcterms:created>
  <dcterms:modified xsi:type="dcterms:W3CDTF">2019-09-03T18:19:00Z</dcterms:modified>
</cp:coreProperties>
</file>