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11" w:rsidRPr="002865E3" w:rsidRDefault="00F46E81">
      <w:pPr>
        <w:spacing w:after="0" w:line="240" w:lineRule="auto"/>
        <w:jc w:val="center"/>
        <w:rPr>
          <w:rFonts w:ascii="Andalus" w:hAnsi="Andalus" w:cs="Andalus"/>
          <w:b/>
          <w:i/>
          <w:sz w:val="28"/>
          <w:szCs w:val="28"/>
        </w:rPr>
      </w:pPr>
      <w:r w:rsidRPr="002865E3">
        <w:rPr>
          <w:rFonts w:ascii="Andalus" w:hAnsi="Andalus" w:cs="Andalus"/>
          <w:b/>
          <w:i/>
          <w:sz w:val="28"/>
          <w:szCs w:val="28"/>
        </w:rPr>
        <w:t>FACULTAD DE CIENCIAS SOCIALES</w:t>
      </w:r>
    </w:p>
    <w:p w:rsidR="00A31211" w:rsidRPr="002865E3" w:rsidRDefault="002865E3">
      <w:pPr>
        <w:spacing w:after="0" w:line="240" w:lineRule="auto"/>
        <w:jc w:val="center"/>
        <w:rPr>
          <w:rFonts w:ascii="Andalus" w:hAnsi="Andalus" w:cs="Andalus"/>
          <w:b/>
          <w:i/>
          <w:sz w:val="28"/>
          <w:szCs w:val="28"/>
        </w:rPr>
      </w:pPr>
      <w:r>
        <w:rPr>
          <w:rFonts w:ascii="Andalus" w:hAnsi="Andalus" w:cs="Andalus"/>
          <w:b/>
          <w:i/>
          <w:sz w:val="28"/>
          <w:szCs w:val="28"/>
        </w:rPr>
        <w:t>SECRETARÍ</w:t>
      </w:r>
      <w:r w:rsidRPr="002865E3">
        <w:rPr>
          <w:rFonts w:ascii="Andalus" w:hAnsi="Andalus" w:cs="Andalus"/>
          <w:b/>
          <w:i/>
          <w:sz w:val="28"/>
          <w:szCs w:val="28"/>
        </w:rPr>
        <w:t>A DE EXTENSIÓN</w:t>
      </w:r>
      <w:r w:rsidRPr="002865E3">
        <w:rPr>
          <w:rFonts w:ascii="Andalus" w:hAnsi="Andalus" w:cs="Andalus"/>
          <w:b/>
          <w:i/>
          <w:sz w:val="28"/>
          <w:szCs w:val="28"/>
        </w:rPr>
        <w:t xml:space="preserve"> </w:t>
      </w:r>
      <w:r>
        <w:rPr>
          <w:rFonts w:ascii="Andalus" w:hAnsi="Andalus" w:cs="Andalus"/>
          <w:b/>
          <w:i/>
          <w:sz w:val="28"/>
          <w:szCs w:val="28"/>
        </w:rPr>
        <w:t xml:space="preserve">y </w:t>
      </w:r>
      <w:r w:rsidR="00F46E81" w:rsidRPr="002865E3">
        <w:rPr>
          <w:rFonts w:ascii="Andalus" w:hAnsi="Andalus" w:cs="Andalus"/>
          <w:b/>
          <w:i/>
          <w:sz w:val="28"/>
          <w:szCs w:val="28"/>
        </w:rPr>
        <w:t xml:space="preserve">CARRERA DE TRABAJO SOCIAL </w:t>
      </w:r>
      <w:r w:rsidR="00F46E81" w:rsidRPr="002865E3">
        <w:rPr>
          <w:rFonts w:ascii="Andalus" w:hAnsi="Andalus" w:cs="Andalus"/>
          <w:b/>
          <w:i/>
          <w:sz w:val="28"/>
          <w:szCs w:val="28"/>
        </w:rPr>
        <w:t xml:space="preserve"> </w:t>
      </w:r>
    </w:p>
    <w:p w:rsidR="002865E3" w:rsidRDefault="002865E3" w:rsidP="002865E3">
      <w:pPr>
        <w:spacing w:after="0" w:line="240" w:lineRule="auto"/>
        <w:ind w:right="113"/>
        <w:jc w:val="center"/>
        <w:rPr>
          <w:rFonts w:ascii="Andalus" w:eastAsia="Droid Sans Fallback" w:hAnsi="Andalus" w:cs="Andalus"/>
          <w:b/>
          <w:i/>
          <w:sz w:val="28"/>
          <w:szCs w:val="28"/>
          <w:lang w:val="es-AR"/>
        </w:rPr>
      </w:pPr>
      <w:r w:rsidRPr="002865E3">
        <w:rPr>
          <w:rFonts w:ascii="Andalus" w:eastAsia="Droid Sans Fallback" w:hAnsi="Andalus" w:cs="Andalus"/>
          <w:b/>
          <w:i/>
          <w:sz w:val="28"/>
          <w:szCs w:val="28"/>
          <w:lang w:val="es-AR"/>
        </w:rPr>
        <w:t xml:space="preserve">I Jornadas </w:t>
      </w:r>
      <w:r>
        <w:rPr>
          <w:rFonts w:ascii="Andalus" w:eastAsia="Droid Sans Fallback" w:hAnsi="Andalus" w:cs="Andalus"/>
          <w:b/>
          <w:i/>
          <w:sz w:val="28"/>
          <w:szCs w:val="28"/>
          <w:lang w:val="es-AR"/>
        </w:rPr>
        <w:t>d</w:t>
      </w:r>
      <w:r w:rsidRPr="002865E3">
        <w:rPr>
          <w:rFonts w:ascii="Andalus" w:eastAsia="Droid Sans Fallback" w:hAnsi="Andalus" w:cs="Andalus"/>
          <w:b/>
          <w:i/>
          <w:sz w:val="28"/>
          <w:szCs w:val="28"/>
          <w:lang w:val="es-AR"/>
        </w:rPr>
        <w:t xml:space="preserve">e Socialización </w:t>
      </w:r>
      <w:r>
        <w:rPr>
          <w:rFonts w:ascii="Andalus" w:eastAsia="Droid Sans Fallback" w:hAnsi="Andalus" w:cs="Andalus"/>
          <w:b/>
          <w:i/>
          <w:sz w:val="28"/>
          <w:szCs w:val="28"/>
          <w:lang w:val="es-AR"/>
        </w:rPr>
        <w:t>y Debate s</w:t>
      </w:r>
      <w:r w:rsidRPr="002865E3">
        <w:rPr>
          <w:rFonts w:ascii="Andalus" w:eastAsia="Droid Sans Fallback" w:hAnsi="Andalus" w:cs="Andalus"/>
          <w:b/>
          <w:i/>
          <w:sz w:val="28"/>
          <w:szCs w:val="28"/>
          <w:lang w:val="es-AR"/>
        </w:rPr>
        <w:t xml:space="preserve">obre Practicas Universitarias: </w:t>
      </w:r>
    </w:p>
    <w:p w:rsidR="00A31211" w:rsidRPr="002865E3" w:rsidRDefault="002865E3" w:rsidP="002865E3">
      <w:pPr>
        <w:spacing w:after="0" w:line="240" w:lineRule="auto"/>
        <w:ind w:right="113"/>
        <w:jc w:val="center"/>
        <w:rPr>
          <w:rFonts w:ascii="Andalus" w:hAnsi="Andalus" w:cs="Andalus"/>
        </w:rPr>
      </w:pPr>
      <w:r w:rsidRPr="002865E3">
        <w:rPr>
          <w:rFonts w:ascii="Andalus" w:eastAsia="Droid Sans Fallback" w:hAnsi="Andalus" w:cs="Andalus"/>
          <w:b/>
          <w:i/>
          <w:sz w:val="28"/>
          <w:szCs w:val="28"/>
          <w:lang w:val="es-AR"/>
        </w:rPr>
        <w:t>“</w:t>
      </w:r>
      <w:r>
        <w:rPr>
          <w:rFonts w:ascii="Andalus" w:eastAsia="Droid Sans Fallback" w:hAnsi="Andalus" w:cs="Andalus"/>
          <w:b/>
          <w:i/>
          <w:sz w:val="28"/>
          <w:szCs w:val="28"/>
          <w:lang w:val="es-AR"/>
        </w:rPr>
        <w:t xml:space="preserve">Las </w:t>
      </w:r>
      <w:r w:rsidR="00F46E81" w:rsidRPr="002865E3">
        <w:rPr>
          <w:rFonts w:ascii="Andalus" w:hAnsi="Andalus" w:cs="Andalus"/>
          <w:b/>
          <w:i/>
          <w:sz w:val="28"/>
          <w:szCs w:val="28"/>
        </w:rPr>
        <w:t>aulas como territorio y el territorio como</w:t>
      </w:r>
      <w:r w:rsidRPr="002865E3">
        <w:rPr>
          <w:rFonts w:ascii="Andalus" w:hAnsi="Andalus" w:cs="Andalus"/>
          <w:b/>
          <w:i/>
          <w:sz w:val="28"/>
          <w:szCs w:val="28"/>
        </w:rPr>
        <w:t xml:space="preserve"> </w:t>
      </w:r>
      <w:r w:rsidR="00F46E81" w:rsidRPr="002865E3">
        <w:rPr>
          <w:rFonts w:ascii="Andalus" w:hAnsi="Andalus" w:cs="Andalus"/>
          <w:b/>
          <w:i/>
          <w:sz w:val="28"/>
          <w:szCs w:val="28"/>
        </w:rPr>
        <w:t xml:space="preserve"> aula”</w:t>
      </w:r>
    </w:p>
    <w:p w:rsidR="00A31211" w:rsidRPr="002865E3" w:rsidRDefault="00F46E81">
      <w:pPr>
        <w:spacing w:after="0" w:line="240" w:lineRule="auto"/>
        <w:ind w:right="113"/>
        <w:jc w:val="center"/>
        <w:rPr>
          <w:rFonts w:ascii="Andalus" w:hAnsi="Andalus" w:cs="Andalus"/>
        </w:rPr>
      </w:pPr>
      <w:r w:rsidRPr="002865E3">
        <w:rPr>
          <w:rFonts w:ascii="Andalus" w:eastAsia="Droid Sans Fallback" w:hAnsi="Andalus" w:cs="Andalus"/>
          <w:b/>
          <w:i/>
          <w:sz w:val="28"/>
          <w:szCs w:val="28"/>
          <w:lang w:val="es-AR"/>
        </w:rPr>
        <w:t>23 al 27 abril 2018</w:t>
      </w:r>
    </w:p>
    <w:p w:rsidR="00A31211" w:rsidRPr="002865E3" w:rsidRDefault="00A31211">
      <w:pPr>
        <w:spacing w:after="0" w:line="240" w:lineRule="auto"/>
        <w:ind w:right="113"/>
        <w:jc w:val="center"/>
        <w:rPr>
          <w:rFonts w:ascii="Andalus" w:eastAsia="Droid Sans Fallback" w:hAnsi="Andalus" w:cs="Andalus"/>
          <w:b/>
          <w:i/>
          <w:sz w:val="28"/>
          <w:szCs w:val="28"/>
          <w:lang w:val="es-AR"/>
        </w:rPr>
      </w:pPr>
    </w:p>
    <w:p w:rsidR="00A31211" w:rsidRPr="002865E3" w:rsidRDefault="00F46E81">
      <w:pPr>
        <w:jc w:val="both"/>
        <w:rPr>
          <w:rFonts w:ascii="Andalus" w:hAnsi="Andalus" w:cs="Andalus"/>
        </w:rPr>
      </w:pPr>
      <w:r w:rsidRPr="002865E3">
        <w:rPr>
          <w:rFonts w:ascii="Andalus" w:hAnsi="Andalus" w:cs="Andalus"/>
          <w:b/>
          <w:sz w:val="28"/>
          <w:szCs w:val="28"/>
        </w:rPr>
        <w:t>CONVOCATORIA</w:t>
      </w:r>
      <w:r w:rsidRPr="002865E3">
        <w:rPr>
          <w:rFonts w:ascii="Andalus" w:hAnsi="Andalus" w:cs="Andalus"/>
          <w:b/>
          <w:sz w:val="28"/>
          <w:szCs w:val="28"/>
        </w:rPr>
        <w:t xml:space="preserve"> PRESENTACIÓN </w:t>
      </w:r>
      <w:r w:rsidRPr="002865E3">
        <w:rPr>
          <w:rFonts w:ascii="Andalus" w:hAnsi="Andalus" w:cs="Andalus"/>
          <w:b/>
          <w:sz w:val="28"/>
          <w:szCs w:val="28"/>
        </w:rPr>
        <w:t>DE POSTERS</w:t>
      </w:r>
    </w:p>
    <w:p w:rsidR="00A31211" w:rsidRPr="002865E3" w:rsidRDefault="00F46E81">
      <w:pPr>
        <w:suppressAutoHyphens/>
        <w:spacing w:after="0" w:line="360" w:lineRule="auto"/>
        <w:jc w:val="both"/>
        <w:rPr>
          <w:rFonts w:ascii="Andalus" w:eastAsia="Droid Sans Fallback" w:hAnsi="Andalus" w:cs="Andalus"/>
          <w:sz w:val="24"/>
          <w:szCs w:val="24"/>
          <w:lang w:val="es-AR"/>
        </w:rPr>
      </w:pPr>
      <w:r w:rsidRPr="002865E3">
        <w:rPr>
          <w:rFonts w:ascii="Andalus" w:eastAsia="Droid Sans Fallback" w:hAnsi="Andalus" w:cs="Andalus"/>
          <w:sz w:val="24"/>
          <w:szCs w:val="24"/>
          <w:lang w:val="es-AR"/>
        </w:rPr>
        <w:t xml:space="preserve">La amplia trayectoria de prácticas académicas y extensionistas de la Carrera de Trabajo Social de la FCS –UNC constituyen un valioso </w:t>
      </w:r>
      <w:r w:rsidRPr="002865E3">
        <w:rPr>
          <w:rFonts w:ascii="Andalus" w:eastAsia="Droid Sans Fallback" w:hAnsi="Andalus" w:cs="Andalus"/>
          <w:i/>
          <w:sz w:val="24"/>
          <w:szCs w:val="24"/>
          <w:lang w:val="es-AR"/>
        </w:rPr>
        <w:t xml:space="preserve">saber hacer, </w:t>
      </w:r>
      <w:r w:rsidRPr="002865E3">
        <w:rPr>
          <w:rFonts w:ascii="Andalus" w:eastAsia="Droid Sans Fallback" w:hAnsi="Andalus" w:cs="Andalus"/>
          <w:sz w:val="24"/>
          <w:szCs w:val="24"/>
          <w:lang w:val="es-AR"/>
        </w:rPr>
        <w:t>vinculado tanto al ejercicio de la profesión como al diálogo entre la Universidad y los sectores po</w:t>
      </w:r>
      <w:r w:rsidRPr="002865E3">
        <w:rPr>
          <w:rFonts w:ascii="Andalus" w:eastAsia="Droid Sans Fallback" w:hAnsi="Andalus" w:cs="Andalus"/>
          <w:sz w:val="24"/>
          <w:szCs w:val="24"/>
          <w:lang w:val="es-AR"/>
        </w:rPr>
        <w:t>pulares, sus luchas, demandas y dificultades cotidianas donde están en juego los derechos.</w:t>
      </w:r>
    </w:p>
    <w:p w:rsidR="00A31211" w:rsidRPr="002865E3" w:rsidRDefault="00F46E81">
      <w:pPr>
        <w:suppressAutoHyphens/>
        <w:spacing w:after="0" w:line="360" w:lineRule="auto"/>
        <w:jc w:val="both"/>
        <w:rPr>
          <w:rFonts w:ascii="Andalus" w:eastAsia="Droid Sans Fallback" w:hAnsi="Andalus" w:cs="Andalus"/>
          <w:sz w:val="24"/>
          <w:szCs w:val="24"/>
          <w:lang w:val="es-AR"/>
        </w:rPr>
      </w:pPr>
      <w:r w:rsidRPr="002865E3">
        <w:rPr>
          <w:rFonts w:ascii="Andalus" w:eastAsia="Droid Sans Fallback" w:hAnsi="Andalus" w:cs="Andalus"/>
          <w:sz w:val="24"/>
          <w:szCs w:val="24"/>
          <w:lang w:val="es-AR"/>
        </w:rPr>
        <w:t>Visibilizar y socializar las experiencias que surgen en esos recorridos y preguntarnos por su fecundidad se vuelve un imperativo ¿qué aprendimos? estudiantes, docent</w:t>
      </w:r>
      <w:r w:rsidRPr="002865E3">
        <w:rPr>
          <w:rFonts w:ascii="Andalus" w:eastAsia="Droid Sans Fallback" w:hAnsi="Andalus" w:cs="Andalus"/>
          <w:sz w:val="24"/>
          <w:szCs w:val="24"/>
          <w:lang w:val="es-AR"/>
        </w:rPr>
        <w:t>es, sujetos y organizaciones con las que trabajamos, ¿</w:t>
      </w:r>
      <w:r w:rsidR="002865E3">
        <w:rPr>
          <w:rFonts w:ascii="Andalus" w:eastAsia="Droid Sans Fallback" w:hAnsi="Andalus" w:cs="Andalus"/>
          <w:sz w:val="24"/>
          <w:szCs w:val="24"/>
          <w:lang w:val="es-AR"/>
        </w:rPr>
        <w:t>C</w:t>
      </w:r>
      <w:r w:rsidRPr="002865E3">
        <w:rPr>
          <w:rFonts w:ascii="Andalus" w:eastAsia="Droid Sans Fallback" w:hAnsi="Andalus" w:cs="Andalus"/>
          <w:sz w:val="24"/>
          <w:szCs w:val="24"/>
          <w:lang w:val="es-AR"/>
        </w:rPr>
        <w:t>on quiénes y de qué modo aprendemos? ¿Qué acumulaciones institucionales generan dichas experiencias? ¿Qué diálogos posibilitan con los sectores populares? ¿Cuáles se obturan o se vuelven desafíos? ¿Qué</w:t>
      </w:r>
      <w:r w:rsidRPr="002865E3">
        <w:rPr>
          <w:rFonts w:ascii="Andalus" w:eastAsia="Droid Sans Fallback" w:hAnsi="Andalus" w:cs="Andalus"/>
          <w:sz w:val="24"/>
          <w:szCs w:val="24"/>
          <w:lang w:val="es-AR"/>
        </w:rPr>
        <w:t xml:space="preserve"> cambios se propician? ¿Qué horizontes nos mueven? </w:t>
      </w:r>
    </w:p>
    <w:p w:rsidR="00A31211" w:rsidRPr="002865E3" w:rsidRDefault="00F46E81">
      <w:pPr>
        <w:suppressAutoHyphens/>
        <w:spacing w:after="0" w:line="360" w:lineRule="auto"/>
        <w:jc w:val="both"/>
        <w:rPr>
          <w:rFonts w:ascii="Andalus" w:eastAsia="Droid Sans Fallback" w:hAnsi="Andalus" w:cs="Andalus"/>
          <w:sz w:val="24"/>
          <w:szCs w:val="24"/>
          <w:lang w:val="es-AR"/>
        </w:rPr>
      </w:pPr>
      <w:r w:rsidRPr="002865E3">
        <w:rPr>
          <w:rFonts w:ascii="Andalus" w:eastAsia="Droid Sans Fallback" w:hAnsi="Andalus" w:cs="Andalus"/>
          <w:sz w:val="24"/>
          <w:szCs w:val="24"/>
          <w:lang w:val="es-AR"/>
        </w:rPr>
        <w:t xml:space="preserve">No estamos inaugurando estos interrogantes, son los que guían de modo sistemático la formación de la Carrera de TS y el trabajo de Extensión, sin embargo la profundización de procesos de exclusión social </w:t>
      </w:r>
      <w:r w:rsidRPr="002865E3">
        <w:rPr>
          <w:rFonts w:ascii="Andalus" w:eastAsia="Droid Sans Fallback" w:hAnsi="Andalus" w:cs="Andalus"/>
          <w:sz w:val="24"/>
          <w:szCs w:val="24"/>
          <w:lang w:val="es-AR"/>
        </w:rPr>
        <w:t xml:space="preserve">y vulneración de derechos, nos obligan a repensar cuál es el </w:t>
      </w:r>
      <w:r w:rsidRPr="002865E3">
        <w:rPr>
          <w:rFonts w:ascii="Andalus" w:eastAsia="Droid Sans Fallback" w:hAnsi="Andalus" w:cs="Andalus"/>
          <w:i/>
          <w:sz w:val="24"/>
          <w:szCs w:val="24"/>
          <w:lang w:val="es-AR"/>
        </w:rPr>
        <w:t xml:space="preserve">saber hacer </w:t>
      </w:r>
      <w:r w:rsidRPr="002865E3">
        <w:rPr>
          <w:rFonts w:ascii="Andalus" w:eastAsia="Droid Sans Fallback" w:hAnsi="Andalus" w:cs="Andalus"/>
          <w:sz w:val="24"/>
          <w:szCs w:val="24"/>
          <w:lang w:val="es-AR"/>
        </w:rPr>
        <w:t xml:space="preserve">que exige este tiempo y cómo se construye. </w:t>
      </w:r>
    </w:p>
    <w:p w:rsidR="00A31211" w:rsidRPr="002865E3" w:rsidRDefault="00F46E81">
      <w:pPr>
        <w:suppressAutoHyphens/>
        <w:spacing w:after="0" w:line="360" w:lineRule="auto"/>
        <w:jc w:val="both"/>
        <w:rPr>
          <w:rFonts w:ascii="Andalus" w:eastAsia="Droid Sans Fallback" w:hAnsi="Andalus" w:cs="Andalus"/>
          <w:sz w:val="24"/>
          <w:szCs w:val="24"/>
          <w:lang w:val="es-AR"/>
        </w:rPr>
      </w:pPr>
      <w:r w:rsidRPr="002865E3">
        <w:rPr>
          <w:rFonts w:ascii="Andalus" w:eastAsia="Droid Sans Fallback" w:hAnsi="Andalus" w:cs="Andalus"/>
          <w:sz w:val="24"/>
          <w:szCs w:val="24"/>
          <w:lang w:val="es-AR"/>
        </w:rPr>
        <w:t>Por ello invitamos a estudiantes, docentes y referentes a COMPARTIR las experiencias que se generan en las prácticas académicas y extension</w:t>
      </w:r>
      <w:r w:rsidRPr="002865E3">
        <w:rPr>
          <w:rFonts w:ascii="Andalus" w:eastAsia="Droid Sans Fallback" w:hAnsi="Andalus" w:cs="Andalus"/>
          <w:sz w:val="24"/>
          <w:szCs w:val="24"/>
          <w:lang w:val="es-AR"/>
        </w:rPr>
        <w:t xml:space="preserve">istas. Se propone para ello un soporte austero como el POSTER, que muestre a la vez que invite al diálogo colectivo. </w:t>
      </w:r>
    </w:p>
    <w:p w:rsidR="00A31211" w:rsidRPr="002865E3" w:rsidRDefault="00A31211">
      <w:pPr>
        <w:spacing w:after="0" w:line="36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A31211" w:rsidRPr="002865E3" w:rsidRDefault="00A31211">
      <w:pPr>
        <w:spacing w:after="0" w:line="36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A31211" w:rsidRPr="002865E3" w:rsidRDefault="00F46E81">
      <w:pPr>
        <w:spacing w:after="0"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2865E3">
        <w:rPr>
          <w:rFonts w:ascii="Andalus" w:hAnsi="Andalus" w:cs="Andalus"/>
          <w:b/>
          <w:sz w:val="24"/>
          <w:szCs w:val="24"/>
        </w:rPr>
        <w:lastRenderedPageBreak/>
        <w:t>MODALIDAD</w:t>
      </w:r>
    </w:p>
    <w:p w:rsidR="00A31211" w:rsidRPr="002865E3" w:rsidRDefault="00F46E81">
      <w:p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  <w:r w:rsidRPr="002865E3">
        <w:rPr>
          <w:rFonts w:ascii="Andalus" w:hAnsi="Andalus" w:cs="Andalus"/>
          <w:sz w:val="24"/>
          <w:szCs w:val="24"/>
        </w:rPr>
        <w:t>La modalidad de presentación de las experiencias de prácticas es a través de “posters”. Esta modalidad permite sintéticamente</w:t>
      </w:r>
      <w:r w:rsidRPr="002865E3">
        <w:rPr>
          <w:rFonts w:ascii="Andalus" w:hAnsi="Andalus" w:cs="Andalus"/>
          <w:sz w:val="24"/>
          <w:szCs w:val="24"/>
        </w:rPr>
        <w:t xml:space="preserve"> comunicar los aspectos centrales de la experiencia identificando aquellos datos significativos que aporten a la reflexión y mirada crítica sobre la experiencia.</w:t>
      </w:r>
    </w:p>
    <w:p w:rsidR="00A31211" w:rsidRPr="002865E3" w:rsidRDefault="00F46E81">
      <w:pPr>
        <w:spacing w:after="0" w:line="360" w:lineRule="auto"/>
        <w:jc w:val="both"/>
        <w:rPr>
          <w:rFonts w:ascii="Andalus" w:hAnsi="Andalus" w:cs="Andalus"/>
        </w:rPr>
      </w:pPr>
      <w:r w:rsidRPr="002865E3">
        <w:rPr>
          <w:rFonts w:ascii="Andalus" w:hAnsi="Andalus" w:cs="Andalus"/>
          <w:sz w:val="24"/>
          <w:szCs w:val="24"/>
        </w:rPr>
        <w:t>Se espera que los/as autores/as presenten</w:t>
      </w:r>
      <w:r w:rsidRPr="002865E3">
        <w:rPr>
          <w:rFonts w:ascii="Andalus" w:hAnsi="Andalus" w:cs="Andalus"/>
          <w:sz w:val="24"/>
          <w:szCs w:val="24"/>
        </w:rPr>
        <w:t xml:space="preserve"> </w:t>
      </w:r>
      <w:r w:rsidRPr="002865E3">
        <w:rPr>
          <w:rFonts w:ascii="Andalus" w:hAnsi="Andalus" w:cs="Andalus"/>
          <w:b/>
          <w:sz w:val="24"/>
          <w:szCs w:val="24"/>
          <w:u w:val="single"/>
        </w:rPr>
        <w:t>un resumen hasta 500</w:t>
      </w:r>
      <w:r w:rsidRPr="002865E3">
        <w:rPr>
          <w:rFonts w:ascii="Andalus" w:hAnsi="Andalus" w:cs="Andalus"/>
          <w:sz w:val="24"/>
          <w:szCs w:val="24"/>
        </w:rPr>
        <w:t xml:space="preserve"> palabras cuyo  contenido se org</w:t>
      </w:r>
      <w:r w:rsidRPr="002865E3">
        <w:rPr>
          <w:rFonts w:ascii="Andalus" w:hAnsi="Andalus" w:cs="Andalus"/>
          <w:sz w:val="24"/>
          <w:szCs w:val="24"/>
        </w:rPr>
        <w:t>anice alrededor de los siguientes ejes (no es necesario abordar o desarrollar todos los ejes). (</w:t>
      </w:r>
      <w:proofErr w:type="gramStart"/>
      <w:r w:rsidRPr="002865E3">
        <w:rPr>
          <w:rFonts w:ascii="Andalus" w:hAnsi="Andalus" w:cs="Andalus"/>
          <w:sz w:val="24"/>
          <w:szCs w:val="24"/>
        </w:rPr>
        <w:t>se</w:t>
      </w:r>
      <w:proofErr w:type="gramEnd"/>
      <w:r w:rsidRPr="002865E3">
        <w:rPr>
          <w:rFonts w:ascii="Andalus" w:hAnsi="Andalus" w:cs="Andalus"/>
          <w:sz w:val="24"/>
          <w:szCs w:val="24"/>
        </w:rPr>
        <w:t xml:space="preserve"> adjunta plantilla modelo)</w:t>
      </w:r>
    </w:p>
    <w:p w:rsidR="00A31211" w:rsidRPr="002865E3" w:rsidRDefault="00F46E81">
      <w:pPr>
        <w:spacing w:after="0" w:line="360" w:lineRule="auto"/>
        <w:jc w:val="both"/>
        <w:rPr>
          <w:rFonts w:ascii="Andalus" w:hAnsi="Andalus" w:cs="Andalus"/>
        </w:rPr>
      </w:pPr>
      <w:r w:rsidRPr="002865E3">
        <w:rPr>
          <w:rFonts w:ascii="Andalus" w:hAnsi="Andalus" w:cs="Andalus"/>
          <w:sz w:val="24"/>
          <w:szCs w:val="24"/>
        </w:rPr>
        <w:t>El diseño e impresión de los poster estará a cargo de la Dirección de Carrera y Secretaría de Extensión de la FCS.</w:t>
      </w:r>
    </w:p>
    <w:p w:rsidR="00A31211" w:rsidRPr="002865E3" w:rsidRDefault="00F46E81">
      <w:p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  <w:r w:rsidRPr="002865E3">
        <w:rPr>
          <w:rFonts w:ascii="Andalus" w:hAnsi="Andalus" w:cs="Andalus"/>
          <w:sz w:val="24"/>
          <w:szCs w:val="24"/>
        </w:rPr>
        <w:t xml:space="preserve">Los resúmenes pueden ser individuales o colectivos.  Pueden participar docentes, estudiantes, ayudantes estudiantiles, adscriptas/os, equipos de cátedra, equipos de cátedras junto a estudiantes, referentes de terreno, entre otros. </w:t>
      </w:r>
    </w:p>
    <w:p w:rsidR="00A31211" w:rsidRPr="002865E3" w:rsidRDefault="00A31211">
      <w:pPr>
        <w:spacing w:after="0" w:line="36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A31211" w:rsidRPr="002865E3" w:rsidRDefault="00F46E81">
      <w:pPr>
        <w:spacing w:after="0"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2865E3">
        <w:rPr>
          <w:rFonts w:ascii="Andalus" w:hAnsi="Andalus" w:cs="Andalus"/>
          <w:b/>
          <w:sz w:val="24"/>
          <w:szCs w:val="24"/>
        </w:rPr>
        <w:t>EJES SUGERIDOS</w:t>
      </w:r>
    </w:p>
    <w:p w:rsidR="00A31211" w:rsidRPr="002865E3" w:rsidRDefault="00F46E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  <w:bookmarkStart w:id="0" w:name="_GoBack"/>
      <w:r w:rsidRPr="002865E3">
        <w:rPr>
          <w:rFonts w:ascii="Andalus" w:hAnsi="Andalus" w:cs="Andalus"/>
          <w:sz w:val="24"/>
          <w:szCs w:val="24"/>
        </w:rPr>
        <w:t>Título</w:t>
      </w:r>
    </w:p>
    <w:p w:rsidR="00A31211" w:rsidRPr="002865E3" w:rsidRDefault="00F46E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  <w:r w:rsidRPr="002865E3">
        <w:rPr>
          <w:rFonts w:ascii="Andalus" w:hAnsi="Andalus" w:cs="Andalus"/>
          <w:sz w:val="24"/>
          <w:szCs w:val="24"/>
        </w:rPr>
        <w:t>Autores/as e inscripción institucional (docente, adscripta/o, estudiante)</w:t>
      </w:r>
    </w:p>
    <w:p w:rsidR="00A31211" w:rsidRPr="002865E3" w:rsidRDefault="00F46E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ndalus" w:hAnsi="Andalus" w:cs="Andalus"/>
        </w:rPr>
      </w:pPr>
      <w:r w:rsidRPr="002865E3">
        <w:rPr>
          <w:rFonts w:ascii="Andalus" w:hAnsi="Andalus" w:cs="Andalus"/>
          <w:sz w:val="24"/>
          <w:szCs w:val="24"/>
        </w:rPr>
        <w:t xml:space="preserve">Cátedra/ equipo </w:t>
      </w:r>
    </w:p>
    <w:p w:rsidR="00A31211" w:rsidRPr="002865E3" w:rsidRDefault="00F46E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  <w:r w:rsidRPr="002865E3">
        <w:rPr>
          <w:rFonts w:ascii="Andalus" w:hAnsi="Andalus" w:cs="Andalus"/>
          <w:sz w:val="24"/>
          <w:szCs w:val="24"/>
        </w:rPr>
        <w:t>Escenario/problemática</w:t>
      </w:r>
    </w:p>
    <w:p w:rsidR="00A31211" w:rsidRPr="002865E3" w:rsidRDefault="00F46E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  <w:r w:rsidRPr="002865E3">
        <w:rPr>
          <w:rFonts w:ascii="Andalus" w:hAnsi="Andalus" w:cs="Andalus"/>
          <w:sz w:val="24"/>
          <w:szCs w:val="24"/>
        </w:rPr>
        <w:t>Sujetos</w:t>
      </w:r>
    </w:p>
    <w:p w:rsidR="00A31211" w:rsidRPr="002865E3" w:rsidRDefault="00F46E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  <w:r w:rsidRPr="002865E3">
        <w:rPr>
          <w:rFonts w:ascii="Andalus" w:hAnsi="Andalus" w:cs="Andalus"/>
          <w:sz w:val="24"/>
          <w:szCs w:val="24"/>
        </w:rPr>
        <w:t>Estrategias/acciones desarrolladas</w:t>
      </w:r>
    </w:p>
    <w:p w:rsidR="00A31211" w:rsidRPr="002865E3" w:rsidRDefault="00F46E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  <w:r w:rsidRPr="002865E3">
        <w:rPr>
          <w:rFonts w:ascii="Andalus" w:hAnsi="Andalus" w:cs="Andalus"/>
          <w:sz w:val="24"/>
          <w:szCs w:val="24"/>
        </w:rPr>
        <w:t>Aprendizajes significativos: aportes que las experiencia dejó en el proceso enseñanza aprendizaje</w:t>
      </w:r>
    </w:p>
    <w:p w:rsidR="00A31211" w:rsidRPr="002865E3" w:rsidRDefault="00F46E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  <w:r w:rsidRPr="002865E3">
        <w:rPr>
          <w:rFonts w:ascii="Andalus" w:hAnsi="Andalus" w:cs="Andalus"/>
          <w:sz w:val="24"/>
          <w:szCs w:val="24"/>
        </w:rPr>
        <w:t>I</w:t>
      </w:r>
      <w:r w:rsidRPr="002865E3">
        <w:rPr>
          <w:rFonts w:ascii="Andalus" w:hAnsi="Andalus" w:cs="Andalus"/>
          <w:sz w:val="24"/>
          <w:szCs w:val="24"/>
        </w:rPr>
        <w:t>mpactos o aportes de la experiencias en el territorio/institución</w:t>
      </w:r>
    </w:p>
    <w:p w:rsidR="00A31211" w:rsidRPr="002865E3" w:rsidRDefault="00F46E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  <w:r w:rsidRPr="002865E3">
        <w:rPr>
          <w:rFonts w:ascii="Andalus" w:hAnsi="Andalus" w:cs="Andalus"/>
          <w:sz w:val="24"/>
          <w:szCs w:val="24"/>
        </w:rPr>
        <w:t>Dificultades, tensiones y nudos propios del proceso de enseñanza/aprendizaje</w:t>
      </w:r>
    </w:p>
    <w:p w:rsidR="00A31211" w:rsidRPr="002865E3" w:rsidRDefault="00F46E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  <w:r w:rsidRPr="002865E3">
        <w:rPr>
          <w:rFonts w:ascii="Andalus" w:hAnsi="Andalus" w:cs="Andalus"/>
          <w:sz w:val="24"/>
          <w:szCs w:val="24"/>
        </w:rPr>
        <w:lastRenderedPageBreak/>
        <w:t xml:space="preserve">Dificultades, tensiones y nudos surgidos en el territorio/institución </w:t>
      </w:r>
    </w:p>
    <w:p w:rsidR="00A31211" w:rsidRPr="002865E3" w:rsidRDefault="00F46E8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  <w:r w:rsidRPr="002865E3">
        <w:rPr>
          <w:rFonts w:ascii="Andalus" w:hAnsi="Andalus" w:cs="Andalus"/>
          <w:sz w:val="24"/>
          <w:szCs w:val="24"/>
        </w:rPr>
        <w:t>Conclusiones</w:t>
      </w:r>
    </w:p>
    <w:bookmarkEnd w:id="0"/>
    <w:p w:rsidR="00A31211" w:rsidRPr="002865E3" w:rsidRDefault="00F46E81">
      <w:pPr>
        <w:spacing w:after="0" w:line="360" w:lineRule="auto"/>
        <w:jc w:val="both"/>
        <w:rPr>
          <w:rFonts w:ascii="Andalus" w:hAnsi="Andalus" w:cs="Andalus"/>
          <w:b/>
          <w:sz w:val="24"/>
          <w:szCs w:val="24"/>
        </w:rPr>
      </w:pPr>
      <w:r w:rsidRPr="002865E3">
        <w:rPr>
          <w:rFonts w:ascii="Andalus" w:hAnsi="Andalus" w:cs="Andalus"/>
          <w:b/>
          <w:sz w:val="24"/>
          <w:szCs w:val="24"/>
        </w:rPr>
        <w:t>Formato:</w:t>
      </w:r>
    </w:p>
    <w:p w:rsidR="00A31211" w:rsidRPr="002865E3" w:rsidRDefault="00F46E8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ndalus" w:hAnsi="Andalus" w:cs="Andalus"/>
        </w:rPr>
      </w:pPr>
      <w:r w:rsidRPr="002865E3">
        <w:rPr>
          <w:rFonts w:ascii="Andalus" w:hAnsi="Andalus" w:cs="Andalus"/>
          <w:sz w:val="24"/>
          <w:szCs w:val="24"/>
        </w:rPr>
        <w:t xml:space="preserve">Texto  </w:t>
      </w:r>
      <w:proofErr w:type="gramStart"/>
      <w:r w:rsidRPr="002865E3">
        <w:rPr>
          <w:rFonts w:ascii="Andalus" w:hAnsi="Andalus" w:cs="Andalus"/>
          <w:sz w:val="24"/>
          <w:szCs w:val="24"/>
        </w:rPr>
        <w:t>Word ;</w:t>
      </w:r>
      <w:proofErr w:type="gramEnd"/>
      <w:r w:rsidRPr="002865E3">
        <w:rPr>
          <w:rFonts w:ascii="Andalus" w:hAnsi="Andalus" w:cs="Andalus"/>
          <w:sz w:val="24"/>
          <w:szCs w:val="24"/>
        </w:rPr>
        <w:t xml:space="preserve"> texto </w:t>
      </w:r>
      <w:r w:rsidRPr="002865E3">
        <w:rPr>
          <w:rFonts w:ascii="Andalus" w:hAnsi="Andalus" w:cs="Andalus"/>
          <w:sz w:val="24"/>
          <w:szCs w:val="24"/>
        </w:rPr>
        <w:t>plano; letra Arial tamaño 12 (sin viñetas, dibujos; formato de letras etc.).Máximo 500 páginas.</w:t>
      </w:r>
    </w:p>
    <w:p w:rsidR="00A31211" w:rsidRPr="002865E3" w:rsidRDefault="00F46E81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ndalus" w:hAnsi="Andalus" w:cs="Andalus"/>
        </w:rPr>
      </w:pPr>
      <w:r w:rsidRPr="002865E3">
        <w:rPr>
          <w:rFonts w:ascii="Andalus" w:hAnsi="Andalus" w:cs="Andalus"/>
          <w:sz w:val="24"/>
          <w:szCs w:val="24"/>
        </w:rPr>
        <w:t>Se pueden adjuntar hasta 3 imágenes o gráficos en buena calidad (300di) como archivo adjunto.(no incluir en la plantilla)</w:t>
      </w:r>
    </w:p>
    <w:p w:rsidR="00A31211" w:rsidRPr="002865E3" w:rsidRDefault="00F46E81">
      <w:pPr>
        <w:spacing w:after="0" w:line="360" w:lineRule="auto"/>
        <w:jc w:val="both"/>
        <w:rPr>
          <w:rFonts w:ascii="Andalus" w:hAnsi="Andalus" w:cs="Andalus"/>
        </w:rPr>
      </w:pPr>
      <w:r w:rsidRPr="002865E3">
        <w:rPr>
          <w:rFonts w:ascii="Andalus" w:hAnsi="Andalus" w:cs="Andalus"/>
          <w:b/>
          <w:sz w:val="24"/>
          <w:szCs w:val="24"/>
        </w:rPr>
        <w:t>Plazo para recepción de resúmenes:</w:t>
      </w:r>
      <w:r w:rsidRPr="002865E3">
        <w:rPr>
          <w:rFonts w:ascii="Andalus" w:hAnsi="Andalus" w:cs="Andalus"/>
          <w:sz w:val="24"/>
          <w:szCs w:val="24"/>
        </w:rPr>
        <w:t xml:space="preserve"> </w:t>
      </w:r>
      <w:r w:rsidR="002865E3" w:rsidRPr="002865E3">
        <w:rPr>
          <w:rFonts w:ascii="Andalus" w:hAnsi="Andalus" w:cs="Andalus"/>
          <w:sz w:val="24"/>
          <w:szCs w:val="24"/>
          <w:u w:val="single"/>
        </w:rPr>
        <w:t>10</w:t>
      </w:r>
      <w:r w:rsidRPr="002865E3">
        <w:rPr>
          <w:rFonts w:ascii="Andalus" w:hAnsi="Andalus" w:cs="Andalus"/>
          <w:sz w:val="24"/>
          <w:szCs w:val="24"/>
          <w:u w:val="single"/>
        </w:rPr>
        <w:t xml:space="preserve"> </w:t>
      </w:r>
      <w:r w:rsidRPr="002865E3">
        <w:rPr>
          <w:rFonts w:ascii="Andalus" w:hAnsi="Andalus" w:cs="Andalus"/>
          <w:sz w:val="24"/>
          <w:szCs w:val="24"/>
          <w:u w:val="single"/>
        </w:rPr>
        <w:t>Abril 2018.</w:t>
      </w:r>
      <w:r w:rsidRPr="002865E3">
        <w:rPr>
          <w:rFonts w:ascii="Andalus" w:hAnsi="Andalus" w:cs="Andalus"/>
          <w:sz w:val="24"/>
          <w:szCs w:val="24"/>
        </w:rPr>
        <w:t xml:space="preserve"> Vía mail 2feriadepracticas@fcs.unc.edu.ar</w:t>
      </w:r>
    </w:p>
    <w:p w:rsidR="00A31211" w:rsidRPr="002865E3" w:rsidRDefault="00A31211">
      <w:pPr>
        <w:spacing w:after="0" w:line="360" w:lineRule="auto"/>
        <w:jc w:val="both"/>
        <w:rPr>
          <w:rFonts w:ascii="Andalus" w:hAnsi="Andalus" w:cs="Andalus"/>
          <w:sz w:val="24"/>
          <w:szCs w:val="24"/>
        </w:rPr>
      </w:pPr>
    </w:p>
    <w:p w:rsidR="00A31211" w:rsidRPr="002865E3" w:rsidRDefault="00F46E81">
      <w:pPr>
        <w:spacing w:after="0" w:line="360" w:lineRule="auto"/>
        <w:jc w:val="both"/>
        <w:rPr>
          <w:rFonts w:ascii="Andalus" w:hAnsi="Andalus" w:cs="Andalus"/>
        </w:rPr>
      </w:pPr>
      <w:r w:rsidRPr="002865E3">
        <w:rPr>
          <w:rFonts w:ascii="Andalus" w:hAnsi="Andalus" w:cs="Andalus"/>
          <w:sz w:val="24"/>
          <w:szCs w:val="24"/>
          <w:u w:val="single"/>
        </w:rPr>
        <w:t>NOTA:</w:t>
      </w:r>
      <w:r w:rsidRPr="002865E3">
        <w:rPr>
          <w:rFonts w:ascii="Andalus" w:hAnsi="Andalus" w:cs="Andalus"/>
          <w:sz w:val="24"/>
          <w:szCs w:val="24"/>
        </w:rPr>
        <w:t xml:space="preserve"> La extensión sugerida para el resumen responde a la posibilidad de diseñar, maquetar y organizar la información de manera clara y visible en las dimensiones del poster; por ello aquellos resúmene</w:t>
      </w:r>
      <w:r w:rsidRPr="002865E3">
        <w:rPr>
          <w:rFonts w:ascii="Andalus" w:hAnsi="Andalus" w:cs="Andalus"/>
          <w:sz w:val="24"/>
          <w:szCs w:val="24"/>
        </w:rPr>
        <w:t>s que no respeten la extensión propuesta no podrán ser incluidos en el diseño e impresión.</w:t>
      </w:r>
    </w:p>
    <w:sectPr w:rsidR="00A31211" w:rsidRPr="002865E3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D6C70"/>
    <w:multiLevelType w:val="multilevel"/>
    <w:tmpl w:val="B51EAD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CAB1AD0"/>
    <w:multiLevelType w:val="multilevel"/>
    <w:tmpl w:val="BE22C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416A60"/>
    <w:multiLevelType w:val="multilevel"/>
    <w:tmpl w:val="4EC2F8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11"/>
    <w:rsid w:val="002865E3"/>
    <w:rsid w:val="0029109F"/>
    <w:rsid w:val="00A31211"/>
    <w:rsid w:val="00F4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9C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581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9C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5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2018-03-23T14:30:00Z</cp:lastPrinted>
  <dcterms:created xsi:type="dcterms:W3CDTF">2018-03-28T01:24:00Z</dcterms:created>
  <dcterms:modified xsi:type="dcterms:W3CDTF">2018-03-28T01:35:00Z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