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11" w:rsidRPr="002865E3" w:rsidRDefault="00F46E81">
      <w:pPr>
        <w:spacing w:after="0" w:line="240" w:lineRule="auto"/>
        <w:jc w:val="center"/>
        <w:rPr>
          <w:rFonts w:ascii="Andalus" w:hAnsi="Andalus" w:cs="Andalus"/>
          <w:b/>
          <w:i/>
          <w:sz w:val="28"/>
          <w:szCs w:val="28"/>
        </w:rPr>
      </w:pPr>
      <w:r w:rsidRPr="002865E3">
        <w:rPr>
          <w:rFonts w:ascii="Andalus" w:hAnsi="Andalus" w:cs="Andalus"/>
          <w:b/>
          <w:i/>
          <w:sz w:val="28"/>
          <w:szCs w:val="28"/>
        </w:rPr>
        <w:t>FACULTAD DE CIENCIAS SOCIALES</w:t>
      </w:r>
    </w:p>
    <w:p w:rsidR="00A31211" w:rsidRPr="002865E3" w:rsidRDefault="002865E3">
      <w:pPr>
        <w:spacing w:after="0" w:line="240" w:lineRule="auto"/>
        <w:jc w:val="center"/>
        <w:rPr>
          <w:rFonts w:ascii="Andalus" w:hAnsi="Andalus" w:cs="Andalus"/>
          <w:b/>
          <w:i/>
          <w:sz w:val="28"/>
          <w:szCs w:val="28"/>
        </w:rPr>
      </w:pPr>
      <w:r>
        <w:rPr>
          <w:rFonts w:ascii="Andalus" w:hAnsi="Andalus" w:cs="Andalus"/>
          <w:b/>
          <w:i/>
          <w:sz w:val="28"/>
          <w:szCs w:val="28"/>
        </w:rPr>
        <w:t>SECRETARÍ</w:t>
      </w:r>
      <w:r w:rsidRPr="002865E3">
        <w:rPr>
          <w:rFonts w:ascii="Andalus" w:hAnsi="Andalus" w:cs="Andalus"/>
          <w:b/>
          <w:i/>
          <w:sz w:val="28"/>
          <w:szCs w:val="28"/>
        </w:rPr>
        <w:t>A DE EXTENSIÓN</w:t>
      </w:r>
      <w:r w:rsidRPr="002865E3">
        <w:rPr>
          <w:rFonts w:ascii="Andalus" w:hAnsi="Andalus" w:cs="Andalus"/>
          <w:b/>
          <w:i/>
          <w:sz w:val="28"/>
          <w:szCs w:val="28"/>
        </w:rPr>
        <w:t xml:space="preserve"> </w:t>
      </w:r>
      <w:r>
        <w:rPr>
          <w:rFonts w:ascii="Andalus" w:hAnsi="Andalus" w:cs="Andalus"/>
          <w:b/>
          <w:i/>
          <w:sz w:val="28"/>
          <w:szCs w:val="28"/>
        </w:rPr>
        <w:t xml:space="preserve">y </w:t>
      </w:r>
      <w:r w:rsidR="00F46E81" w:rsidRPr="002865E3">
        <w:rPr>
          <w:rFonts w:ascii="Andalus" w:hAnsi="Andalus" w:cs="Andalus"/>
          <w:b/>
          <w:i/>
          <w:sz w:val="28"/>
          <w:szCs w:val="28"/>
        </w:rPr>
        <w:t xml:space="preserve">CARRERA DE TRABAJO SOCIAL </w:t>
      </w:r>
      <w:r w:rsidR="00F46E81" w:rsidRPr="002865E3">
        <w:rPr>
          <w:rFonts w:ascii="Andalus" w:hAnsi="Andalus" w:cs="Andalus"/>
          <w:b/>
          <w:i/>
          <w:sz w:val="28"/>
          <w:szCs w:val="28"/>
        </w:rPr>
        <w:t xml:space="preserve"> </w:t>
      </w:r>
    </w:p>
    <w:p w:rsidR="002865E3" w:rsidRDefault="002865E3" w:rsidP="002865E3">
      <w:pPr>
        <w:spacing w:after="0" w:line="240" w:lineRule="auto"/>
        <w:ind w:right="113"/>
        <w:jc w:val="center"/>
        <w:rPr>
          <w:rFonts w:ascii="Andalus" w:eastAsia="Droid Sans Fallback" w:hAnsi="Andalus" w:cs="Andalus"/>
          <w:b/>
          <w:i/>
          <w:sz w:val="28"/>
          <w:szCs w:val="28"/>
          <w:lang w:val="es-AR"/>
        </w:rPr>
      </w:pPr>
      <w:r w:rsidRPr="002865E3"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 xml:space="preserve">I Jornadas </w:t>
      </w:r>
      <w:r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>d</w:t>
      </w:r>
      <w:r w:rsidRPr="002865E3"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 xml:space="preserve">e Socialización </w:t>
      </w:r>
      <w:r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>y Debate s</w:t>
      </w:r>
      <w:r w:rsidRPr="002865E3"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 xml:space="preserve">obre Practicas Universitarias: </w:t>
      </w:r>
    </w:p>
    <w:p w:rsidR="00A31211" w:rsidRPr="002865E3" w:rsidRDefault="002865E3" w:rsidP="002865E3">
      <w:pPr>
        <w:spacing w:after="0" w:line="240" w:lineRule="auto"/>
        <w:ind w:right="113"/>
        <w:jc w:val="center"/>
        <w:rPr>
          <w:rFonts w:ascii="Andalus" w:hAnsi="Andalus" w:cs="Andalus"/>
        </w:rPr>
      </w:pPr>
      <w:r w:rsidRPr="002865E3"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>“</w:t>
      </w:r>
      <w:r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 xml:space="preserve">Las </w:t>
      </w:r>
      <w:r w:rsidR="00F46E81" w:rsidRPr="002865E3">
        <w:rPr>
          <w:rFonts w:ascii="Andalus" w:hAnsi="Andalus" w:cs="Andalus"/>
          <w:b/>
          <w:i/>
          <w:sz w:val="28"/>
          <w:szCs w:val="28"/>
        </w:rPr>
        <w:t>aulas como territorio y el territorio como</w:t>
      </w:r>
      <w:r w:rsidRPr="002865E3">
        <w:rPr>
          <w:rFonts w:ascii="Andalus" w:hAnsi="Andalus" w:cs="Andalus"/>
          <w:b/>
          <w:i/>
          <w:sz w:val="28"/>
          <w:szCs w:val="28"/>
        </w:rPr>
        <w:t xml:space="preserve"> </w:t>
      </w:r>
      <w:r w:rsidR="00F46E81" w:rsidRPr="002865E3">
        <w:rPr>
          <w:rFonts w:ascii="Andalus" w:hAnsi="Andalus" w:cs="Andalus"/>
          <w:b/>
          <w:i/>
          <w:sz w:val="28"/>
          <w:szCs w:val="28"/>
        </w:rPr>
        <w:t xml:space="preserve"> aula”</w:t>
      </w:r>
    </w:p>
    <w:p w:rsidR="00A31211" w:rsidRPr="002865E3" w:rsidRDefault="00F46E81">
      <w:pPr>
        <w:spacing w:after="0" w:line="240" w:lineRule="auto"/>
        <w:ind w:right="113"/>
        <w:jc w:val="center"/>
        <w:rPr>
          <w:rFonts w:ascii="Andalus" w:hAnsi="Andalus" w:cs="Andalus"/>
        </w:rPr>
      </w:pPr>
      <w:r w:rsidRPr="002865E3">
        <w:rPr>
          <w:rFonts w:ascii="Andalus" w:eastAsia="Droid Sans Fallback" w:hAnsi="Andalus" w:cs="Andalus"/>
          <w:b/>
          <w:i/>
          <w:sz w:val="28"/>
          <w:szCs w:val="28"/>
          <w:lang w:val="es-AR"/>
        </w:rPr>
        <w:t>23 al 27 abril 2018</w:t>
      </w:r>
    </w:p>
    <w:p w:rsidR="00A31211" w:rsidRPr="002865E3" w:rsidRDefault="00A31211">
      <w:pPr>
        <w:spacing w:after="0" w:line="240" w:lineRule="auto"/>
        <w:ind w:right="113"/>
        <w:jc w:val="center"/>
        <w:rPr>
          <w:rFonts w:ascii="Andalus" w:eastAsia="Droid Sans Fallback" w:hAnsi="Andalus" w:cs="Andalus"/>
          <w:b/>
          <w:i/>
          <w:sz w:val="28"/>
          <w:szCs w:val="28"/>
          <w:lang w:val="es-AR"/>
        </w:rPr>
      </w:pPr>
    </w:p>
    <w:p w:rsidR="00A31211" w:rsidRPr="002865E3" w:rsidRDefault="00F46E81">
      <w:pPr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b/>
          <w:sz w:val="28"/>
          <w:szCs w:val="28"/>
        </w:rPr>
        <w:t>CONVOCATORIA</w:t>
      </w:r>
      <w:r w:rsidRPr="002865E3">
        <w:rPr>
          <w:rFonts w:ascii="Andalus" w:hAnsi="Andalus" w:cs="Andalus"/>
          <w:b/>
          <w:sz w:val="28"/>
          <w:szCs w:val="28"/>
        </w:rPr>
        <w:t xml:space="preserve"> PRESENTACIÓN </w:t>
      </w:r>
      <w:r w:rsidRPr="002865E3">
        <w:rPr>
          <w:rFonts w:ascii="Andalus" w:hAnsi="Andalus" w:cs="Andalus"/>
          <w:b/>
          <w:sz w:val="28"/>
          <w:szCs w:val="28"/>
        </w:rPr>
        <w:t>DE POSTERS</w:t>
      </w:r>
    </w:p>
    <w:p w:rsidR="00A31211" w:rsidRPr="002865E3" w:rsidRDefault="00F46E81">
      <w:pPr>
        <w:suppressAutoHyphens/>
        <w:spacing w:after="0" w:line="360" w:lineRule="auto"/>
        <w:jc w:val="both"/>
        <w:rPr>
          <w:rFonts w:ascii="Andalus" w:eastAsia="Droid Sans Fallback" w:hAnsi="Andalus" w:cs="Andalus"/>
          <w:sz w:val="24"/>
          <w:szCs w:val="24"/>
          <w:lang w:val="es-AR"/>
        </w:rPr>
      </w:pP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 xml:space="preserve">La amplia trayectoria de prácticas académicas y extensionistas de la Carrera de Trabajo Social de la FCS –UNC constituyen un valioso </w:t>
      </w:r>
      <w:r w:rsidRPr="002865E3">
        <w:rPr>
          <w:rFonts w:ascii="Andalus" w:eastAsia="Droid Sans Fallback" w:hAnsi="Andalus" w:cs="Andalus"/>
          <w:i/>
          <w:sz w:val="24"/>
          <w:szCs w:val="24"/>
          <w:lang w:val="es-AR"/>
        </w:rPr>
        <w:t xml:space="preserve">saber hacer, 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>vinculado tanto al ejercicio de la profesión como al diálogo entre la Universidad y los sectores po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>pulares, sus luchas, demandas y dificultades cotidianas donde están en juego los derechos.</w:t>
      </w:r>
    </w:p>
    <w:p w:rsidR="00A31211" w:rsidRPr="002865E3" w:rsidRDefault="00F46E81">
      <w:pPr>
        <w:suppressAutoHyphens/>
        <w:spacing w:after="0" w:line="360" w:lineRule="auto"/>
        <w:jc w:val="both"/>
        <w:rPr>
          <w:rFonts w:ascii="Andalus" w:eastAsia="Droid Sans Fallback" w:hAnsi="Andalus" w:cs="Andalus"/>
          <w:sz w:val="24"/>
          <w:szCs w:val="24"/>
          <w:lang w:val="es-AR"/>
        </w:rPr>
      </w:pP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>Visibilizar y socializar las experiencias que surgen en esos recorridos y preguntarnos por su fecundidad se vuelve un imperativo ¿qué aprendimos? estudiantes, docent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>es, sujetos y organizaciones con las que trabajamos, ¿</w:t>
      </w:r>
      <w:r w:rsidR="002865E3">
        <w:rPr>
          <w:rFonts w:ascii="Andalus" w:eastAsia="Droid Sans Fallback" w:hAnsi="Andalus" w:cs="Andalus"/>
          <w:sz w:val="24"/>
          <w:szCs w:val="24"/>
          <w:lang w:val="es-AR"/>
        </w:rPr>
        <w:t>C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>on quiénes y de qué modo aprendemos? ¿Qué acumulaciones institucionales generan dichas experiencias? ¿Qué diálogos posibilitan con los sectores populares? ¿Cuáles se obturan o se vuelven desafíos? ¿Qué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 xml:space="preserve"> cambios se propician? ¿Qué horizontes nos mueven? </w:t>
      </w:r>
    </w:p>
    <w:p w:rsidR="00A31211" w:rsidRPr="002865E3" w:rsidRDefault="00F46E81">
      <w:pPr>
        <w:suppressAutoHyphens/>
        <w:spacing w:after="0" w:line="360" w:lineRule="auto"/>
        <w:jc w:val="both"/>
        <w:rPr>
          <w:rFonts w:ascii="Andalus" w:eastAsia="Droid Sans Fallback" w:hAnsi="Andalus" w:cs="Andalus"/>
          <w:sz w:val="24"/>
          <w:szCs w:val="24"/>
          <w:lang w:val="es-AR"/>
        </w:rPr>
      </w:pP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 xml:space="preserve">No estamos inaugurando estos interrogantes, son los que guían de modo sistemático la formación de la Carrera de TS y el trabajo de Extensión, sin embargo la profundización de procesos de exclusión social 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 xml:space="preserve">y vulneración de derechos, nos obligan a repensar cuál es el </w:t>
      </w:r>
      <w:r w:rsidRPr="002865E3">
        <w:rPr>
          <w:rFonts w:ascii="Andalus" w:eastAsia="Droid Sans Fallback" w:hAnsi="Andalus" w:cs="Andalus"/>
          <w:i/>
          <w:sz w:val="24"/>
          <w:szCs w:val="24"/>
          <w:lang w:val="es-AR"/>
        </w:rPr>
        <w:t xml:space="preserve">saber hacer 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 xml:space="preserve">que exige este tiempo y cómo se construye. </w:t>
      </w:r>
    </w:p>
    <w:p w:rsidR="00A31211" w:rsidRPr="002865E3" w:rsidRDefault="00F46E81">
      <w:pPr>
        <w:suppressAutoHyphens/>
        <w:spacing w:after="0" w:line="360" w:lineRule="auto"/>
        <w:jc w:val="both"/>
        <w:rPr>
          <w:rFonts w:ascii="Andalus" w:eastAsia="Droid Sans Fallback" w:hAnsi="Andalus" w:cs="Andalus"/>
          <w:sz w:val="24"/>
          <w:szCs w:val="24"/>
          <w:lang w:val="es-AR"/>
        </w:rPr>
      </w:pP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>Por ello invitamos a estudiantes, docentes y referentes a COMPARTIR las experiencias que se generan en las prácticas académicas y extension</w:t>
      </w:r>
      <w:r w:rsidRPr="002865E3">
        <w:rPr>
          <w:rFonts w:ascii="Andalus" w:eastAsia="Droid Sans Fallback" w:hAnsi="Andalus" w:cs="Andalus"/>
          <w:sz w:val="24"/>
          <w:szCs w:val="24"/>
          <w:lang w:val="es-AR"/>
        </w:rPr>
        <w:t xml:space="preserve">istas. Se propone para ello un soporte austero como el POSTER, que muestre a la vez que invite al diálogo colectivo. </w:t>
      </w:r>
    </w:p>
    <w:p w:rsidR="00A31211" w:rsidRPr="002865E3" w:rsidRDefault="00A31211">
      <w:pPr>
        <w:spacing w:after="0" w:line="36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A31211" w:rsidRPr="002865E3" w:rsidRDefault="00A31211">
      <w:pPr>
        <w:spacing w:after="0" w:line="36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  <w:b/>
          <w:sz w:val="24"/>
          <w:szCs w:val="24"/>
        </w:rPr>
      </w:pPr>
      <w:r w:rsidRPr="002865E3">
        <w:rPr>
          <w:rFonts w:ascii="Andalus" w:hAnsi="Andalus" w:cs="Andalus"/>
          <w:b/>
          <w:sz w:val="24"/>
          <w:szCs w:val="24"/>
        </w:rPr>
        <w:lastRenderedPageBreak/>
        <w:t>MODALIDAD</w:t>
      </w: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La modalidad de presentación de las experiencias de prácticas es a través de “posters”. Esta modalidad permite sintéticamente</w:t>
      </w:r>
      <w:r w:rsidRPr="002865E3">
        <w:rPr>
          <w:rFonts w:ascii="Andalus" w:hAnsi="Andalus" w:cs="Andalus"/>
          <w:sz w:val="24"/>
          <w:szCs w:val="24"/>
        </w:rPr>
        <w:t xml:space="preserve"> comunicar los aspectos centrales de la experiencia identificando aquellos datos significativos que aporten a la reflexión y mirada crítica sobre la experiencia.</w:t>
      </w: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sz w:val="24"/>
          <w:szCs w:val="24"/>
        </w:rPr>
        <w:t>Se espera que los/as autores/as presenten</w:t>
      </w:r>
      <w:r w:rsidRPr="002865E3">
        <w:rPr>
          <w:rFonts w:ascii="Andalus" w:hAnsi="Andalus" w:cs="Andalus"/>
          <w:sz w:val="24"/>
          <w:szCs w:val="24"/>
        </w:rPr>
        <w:t xml:space="preserve"> </w:t>
      </w:r>
      <w:r w:rsidRPr="002865E3">
        <w:rPr>
          <w:rFonts w:ascii="Andalus" w:hAnsi="Andalus" w:cs="Andalus"/>
          <w:b/>
          <w:sz w:val="24"/>
          <w:szCs w:val="24"/>
          <w:u w:val="single"/>
        </w:rPr>
        <w:t>un resumen hasta 500</w:t>
      </w:r>
      <w:r w:rsidRPr="002865E3">
        <w:rPr>
          <w:rFonts w:ascii="Andalus" w:hAnsi="Andalus" w:cs="Andalus"/>
          <w:sz w:val="24"/>
          <w:szCs w:val="24"/>
        </w:rPr>
        <w:t xml:space="preserve"> palabras cuyo  contenido se org</w:t>
      </w:r>
      <w:r w:rsidRPr="002865E3">
        <w:rPr>
          <w:rFonts w:ascii="Andalus" w:hAnsi="Andalus" w:cs="Andalus"/>
          <w:sz w:val="24"/>
          <w:szCs w:val="24"/>
        </w:rPr>
        <w:t>anice alrededor de los siguientes ejes (no es necesario abordar o desarrollar todos los ejes). (</w:t>
      </w:r>
      <w:proofErr w:type="gramStart"/>
      <w:r w:rsidRPr="002865E3">
        <w:rPr>
          <w:rFonts w:ascii="Andalus" w:hAnsi="Andalus" w:cs="Andalus"/>
          <w:sz w:val="24"/>
          <w:szCs w:val="24"/>
        </w:rPr>
        <w:t>se</w:t>
      </w:r>
      <w:proofErr w:type="gramEnd"/>
      <w:r w:rsidRPr="002865E3">
        <w:rPr>
          <w:rFonts w:ascii="Andalus" w:hAnsi="Andalus" w:cs="Andalus"/>
          <w:sz w:val="24"/>
          <w:szCs w:val="24"/>
        </w:rPr>
        <w:t xml:space="preserve"> adjunta plantilla modelo)</w:t>
      </w: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sz w:val="24"/>
          <w:szCs w:val="24"/>
        </w:rPr>
        <w:t>El diseño e impresión de los poster estará a cargo de la Dirección de Carrera y Secretaría de Extensión de la FCS.</w:t>
      </w: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 xml:space="preserve">Los resúmenes pueden ser individuales o colectivos.  Pueden participar docentes, estudiantes, ayudantes estudiantiles, adscriptas/os, equipos de cátedra, equipos de cátedras junto a estudiantes, referentes de terreno, entre otros. </w:t>
      </w:r>
    </w:p>
    <w:p w:rsidR="00A31211" w:rsidRPr="002865E3" w:rsidRDefault="00A31211">
      <w:pPr>
        <w:spacing w:after="0" w:line="360" w:lineRule="auto"/>
        <w:jc w:val="both"/>
        <w:rPr>
          <w:rFonts w:ascii="Andalus" w:hAnsi="Andalus" w:cs="Andalus"/>
          <w:b/>
          <w:sz w:val="24"/>
          <w:szCs w:val="24"/>
        </w:rPr>
      </w:pP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  <w:b/>
          <w:sz w:val="24"/>
          <w:szCs w:val="24"/>
        </w:rPr>
      </w:pPr>
      <w:r w:rsidRPr="002865E3">
        <w:rPr>
          <w:rFonts w:ascii="Andalus" w:hAnsi="Andalus" w:cs="Andalus"/>
          <w:b/>
          <w:sz w:val="24"/>
          <w:szCs w:val="24"/>
        </w:rPr>
        <w:t>EJES SUGERIDOS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bookmarkStart w:id="0" w:name="_GoBack"/>
      <w:r w:rsidRPr="002865E3">
        <w:rPr>
          <w:rFonts w:ascii="Andalus" w:hAnsi="Andalus" w:cs="Andalus"/>
          <w:sz w:val="24"/>
          <w:szCs w:val="24"/>
        </w:rPr>
        <w:t>Título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Autores/as e inscripción institucional (docente, adscripta/o, estudiante)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sz w:val="24"/>
          <w:szCs w:val="24"/>
        </w:rPr>
        <w:t xml:space="preserve">Cátedra/ equipo 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Escenario/problemática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Sujetos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Estrategias/acciones desarrolladas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Aprendizajes significativos: aportes que las experiencia dejó en el proceso enseñanza aprendizaje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I</w:t>
      </w:r>
      <w:r w:rsidRPr="002865E3">
        <w:rPr>
          <w:rFonts w:ascii="Andalus" w:hAnsi="Andalus" w:cs="Andalus"/>
          <w:sz w:val="24"/>
          <w:szCs w:val="24"/>
        </w:rPr>
        <w:t>mpactos o aportes de la experiencias en el territorio/institución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Dificultades, tensiones y nudos propios del proceso de enseñanza/aprendizaje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lastRenderedPageBreak/>
        <w:t xml:space="preserve">Dificultades, tensiones y nudos surgidos en el territorio/institución </w:t>
      </w:r>
    </w:p>
    <w:p w:rsidR="00A31211" w:rsidRPr="002865E3" w:rsidRDefault="00F46E8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  <w:r w:rsidRPr="002865E3">
        <w:rPr>
          <w:rFonts w:ascii="Andalus" w:hAnsi="Andalus" w:cs="Andalus"/>
          <w:sz w:val="24"/>
          <w:szCs w:val="24"/>
        </w:rPr>
        <w:t>Conclusiones</w:t>
      </w:r>
    </w:p>
    <w:bookmarkEnd w:id="0"/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  <w:b/>
          <w:sz w:val="24"/>
          <w:szCs w:val="24"/>
        </w:rPr>
      </w:pPr>
      <w:r w:rsidRPr="002865E3">
        <w:rPr>
          <w:rFonts w:ascii="Andalus" w:hAnsi="Andalus" w:cs="Andalus"/>
          <w:b/>
          <w:sz w:val="24"/>
          <w:szCs w:val="24"/>
        </w:rPr>
        <w:t>Formato:</w:t>
      </w:r>
    </w:p>
    <w:p w:rsidR="00A31211" w:rsidRPr="002865E3" w:rsidRDefault="00F46E8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sz w:val="24"/>
          <w:szCs w:val="24"/>
        </w:rPr>
        <w:t xml:space="preserve">Texto  </w:t>
      </w:r>
      <w:proofErr w:type="gramStart"/>
      <w:r w:rsidRPr="002865E3">
        <w:rPr>
          <w:rFonts w:ascii="Andalus" w:hAnsi="Andalus" w:cs="Andalus"/>
          <w:sz w:val="24"/>
          <w:szCs w:val="24"/>
        </w:rPr>
        <w:t>Word ;</w:t>
      </w:r>
      <w:proofErr w:type="gramEnd"/>
      <w:r w:rsidRPr="002865E3">
        <w:rPr>
          <w:rFonts w:ascii="Andalus" w:hAnsi="Andalus" w:cs="Andalus"/>
          <w:sz w:val="24"/>
          <w:szCs w:val="24"/>
        </w:rPr>
        <w:t xml:space="preserve"> texto </w:t>
      </w:r>
      <w:r w:rsidRPr="002865E3">
        <w:rPr>
          <w:rFonts w:ascii="Andalus" w:hAnsi="Andalus" w:cs="Andalus"/>
          <w:sz w:val="24"/>
          <w:szCs w:val="24"/>
        </w:rPr>
        <w:t>plano; letra Arial tamaño 12 (sin viñetas, dibujos; formato de letras etc.).Máximo 500 páginas.</w:t>
      </w:r>
    </w:p>
    <w:p w:rsidR="00A31211" w:rsidRPr="002865E3" w:rsidRDefault="00F46E81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sz w:val="24"/>
          <w:szCs w:val="24"/>
        </w:rPr>
        <w:t>Se pueden adjuntar hasta 3 imágenes o gráficos en buena calidad (300di) como archivo adjunto.(no incluir en la plantilla)</w:t>
      </w: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b/>
          <w:sz w:val="24"/>
          <w:szCs w:val="24"/>
        </w:rPr>
        <w:t>Plazo para recepción de resúmenes:</w:t>
      </w:r>
      <w:r w:rsidRPr="002865E3">
        <w:rPr>
          <w:rFonts w:ascii="Andalus" w:hAnsi="Andalus" w:cs="Andalus"/>
          <w:sz w:val="24"/>
          <w:szCs w:val="24"/>
        </w:rPr>
        <w:t xml:space="preserve"> </w:t>
      </w:r>
      <w:r w:rsidR="002865E3" w:rsidRPr="002865E3">
        <w:rPr>
          <w:rFonts w:ascii="Andalus" w:hAnsi="Andalus" w:cs="Andalus"/>
          <w:sz w:val="24"/>
          <w:szCs w:val="24"/>
          <w:u w:val="single"/>
        </w:rPr>
        <w:t>10</w:t>
      </w:r>
      <w:r w:rsidRPr="002865E3">
        <w:rPr>
          <w:rFonts w:ascii="Andalus" w:hAnsi="Andalus" w:cs="Andalus"/>
          <w:sz w:val="24"/>
          <w:szCs w:val="24"/>
          <w:u w:val="single"/>
        </w:rPr>
        <w:t xml:space="preserve"> </w:t>
      </w:r>
      <w:r w:rsidRPr="002865E3">
        <w:rPr>
          <w:rFonts w:ascii="Andalus" w:hAnsi="Andalus" w:cs="Andalus"/>
          <w:sz w:val="24"/>
          <w:szCs w:val="24"/>
          <w:u w:val="single"/>
        </w:rPr>
        <w:t>Abril 2018.</w:t>
      </w:r>
      <w:r w:rsidRPr="002865E3">
        <w:rPr>
          <w:rFonts w:ascii="Andalus" w:hAnsi="Andalus" w:cs="Andalus"/>
          <w:sz w:val="24"/>
          <w:szCs w:val="24"/>
        </w:rPr>
        <w:t xml:space="preserve"> Vía mail 2feriadepracticas@fcs.unc.edu.ar</w:t>
      </w:r>
    </w:p>
    <w:p w:rsidR="00A31211" w:rsidRPr="002865E3" w:rsidRDefault="00A31211">
      <w:pPr>
        <w:spacing w:after="0" w:line="360" w:lineRule="auto"/>
        <w:jc w:val="both"/>
        <w:rPr>
          <w:rFonts w:ascii="Andalus" w:hAnsi="Andalus" w:cs="Andalus"/>
          <w:sz w:val="24"/>
          <w:szCs w:val="24"/>
        </w:rPr>
      </w:pPr>
    </w:p>
    <w:p w:rsidR="00A31211" w:rsidRPr="002865E3" w:rsidRDefault="00F46E81">
      <w:pPr>
        <w:spacing w:after="0" w:line="360" w:lineRule="auto"/>
        <w:jc w:val="both"/>
        <w:rPr>
          <w:rFonts w:ascii="Andalus" w:hAnsi="Andalus" w:cs="Andalus"/>
        </w:rPr>
      </w:pPr>
      <w:r w:rsidRPr="002865E3">
        <w:rPr>
          <w:rFonts w:ascii="Andalus" w:hAnsi="Andalus" w:cs="Andalus"/>
          <w:sz w:val="24"/>
          <w:szCs w:val="24"/>
          <w:u w:val="single"/>
        </w:rPr>
        <w:t>NOTA:</w:t>
      </w:r>
      <w:r w:rsidRPr="002865E3">
        <w:rPr>
          <w:rFonts w:ascii="Andalus" w:hAnsi="Andalus" w:cs="Andalus"/>
          <w:sz w:val="24"/>
          <w:szCs w:val="24"/>
        </w:rPr>
        <w:t xml:space="preserve"> La extensión sugerida para el resumen responde a la posibilidad de diseñar, maquetar y organizar la información de manera clara y visible en las dimensiones del poster; por ello aquellos resúmene</w:t>
      </w:r>
      <w:r w:rsidRPr="002865E3">
        <w:rPr>
          <w:rFonts w:ascii="Andalus" w:hAnsi="Andalus" w:cs="Andalus"/>
          <w:sz w:val="24"/>
          <w:szCs w:val="24"/>
        </w:rPr>
        <w:t>s que no respeten la extensión propuesta no podrán ser incluidos en el diseño e impresión.</w:t>
      </w:r>
    </w:p>
    <w:sectPr w:rsidR="00A31211" w:rsidRPr="002865E3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D6C70"/>
    <w:multiLevelType w:val="multilevel"/>
    <w:tmpl w:val="B51EAD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3CAB1AD0"/>
    <w:multiLevelType w:val="multilevel"/>
    <w:tmpl w:val="BE22C3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9416A60"/>
    <w:multiLevelType w:val="multilevel"/>
    <w:tmpl w:val="4EC2F83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11"/>
    <w:rsid w:val="002865E3"/>
    <w:rsid w:val="0029109F"/>
    <w:rsid w:val="00A31211"/>
    <w:rsid w:val="00F4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9C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581D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C9C"/>
    <w:pPr>
      <w:spacing w:after="200" w:line="276" w:lineRule="auto"/>
    </w:pPr>
    <w:rPr>
      <w:color w:val="00000A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  <w:sz w:val="24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paragraph" w:styleId="Encabezado">
    <w:name w:val="header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styleId="Prrafodelista">
    <w:name w:val="List Paragraph"/>
    <w:basedOn w:val="Normal"/>
    <w:uiPriority w:val="34"/>
    <w:qFormat/>
    <w:rsid w:val="0058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3</cp:revision>
  <cp:lastPrinted>2018-03-23T14:30:00Z</cp:lastPrinted>
  <dcterms:created xsi:type="dcterms:W3CDTF">2018-03-28T01:24:00Z</dcterms:created>
  <dcterms:modified xsi:type="dcterms:W3CDTF">2018-03-28T01:35:00Z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