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FACULTAD DE CIENCIAS SOCIALES</w:t>
      </w:r>
    </w:p>
    <w:p w:rsidR="00000000" w:rsidDel="00000000" w:rsidP="00000000" w:rsidRDefault="00000000" w:rsidRPr="00000000" w14:paraId="00000002">
      <w:pPr>
        <w:spacing w:after="0" w:before="0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SECRETARÍA DE POSGRADO</w:t>
      </w:r>
    </w:p>
    <w:p w:rsidR="00000000" w:rsidDel="00000000" w:rsidP="00000000" w:rsidRDefault="00000000" w:rsidRPr="00000000" w14:paraId="00000003">
      <w:p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 DE POSGRADO</w:t>
      </w:r>
    </w:p>
    <w:p w:rsidR="00000000" w:rsidDel="00000000" w:rsidP="00000000" w:rsidRDefault="00000000" w:rsidRPr="00000000" w14:paraId="00000005">
      <w:p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NOMBRE DEL PROGRAMA DE POSGRADO: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FUNDAMENTACIÓN DEL PROGRAMA DE POSGRADO</w:t>
      </w:r>
    </w:p>
    <w:p w:rsidR="00000000" w:rsidDel="00000000" w:rsidP="00000000" w:rsidRDefault="00000000" w:rsidRPr="00000000" w14:paraId="0000000A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Considerar:</w:t>
      </w:r>
    </w:p>
    <w:p w:rsidR="00000000" w:rsidDel="00000000" w:rsidP="00000000" w:rsidRDefault="00000000" w:rsidRPr="00000000" w14:paraId="0000000B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aporte social</w:t>
      </w:r>
    </w:p>
    <w:p w:rsidR="00000000" w:rsidDel="00000000" w:rsidP="00000000" w:rsidRDefault="00000000" w:rsidRPr="00000000" w14:paraId="0000000C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aporte institucional/temática que adscribe </w:t>
      </w:r>
    </w:p>
    <w:p w:rsidR="00000000" w:rsidDel="00000000" w:rsidP="00000000" w:rsidRDefault="00000000" w:rsidRPr="00000000" w14:paraId="0000000D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aporte profesional/disciplinar</w:t>
      </w:r>
    </w:p>
    <w:p w:rsidR="00000000" w:rsidDel="00000000" w:rsidP="00000000" w:rsidRDefault="00000000" w:rsidRPr="00000000" w14:paraId="0000000E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MODALIDAD</w:t>
      </w:r>
    </w:p>
    <w:p w:rsidR="00000000" w:rsidDel="00000000" w:rsidP="00000000" w:rsidRDefault="00000000" w:rsidRPr="00000000" w14:paraId="00000010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Describir la modalidad de dictado conforme los lineamientos generales establecidos.</w:t>
      </w:r>
    </w:p>
    <w:p w:rsidR="00000000" w:rsidDel="00000000" w:rsidP="00000000" w:rsidRDefault="00000000" w:rsidRPr="00000000" w14:paraId="00000011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EQUIPO DOCENTE POR CADA CURSO DE POSGRADO</w:t>
      </w:r>
    </w:p>
    <w:p w:rsidR="00000000" w:rsidDel="00000000" w:rsidP="00000000" w:rsidRDefault="00000000" w:rsidRPr="00000000" w14:paraId="00000013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Responsable académico: nombre, apellido y máxima titulación.</w:t>
      </w:r>
    </w:p>
    <w:p w:rsidR="00000000" w:rsidDel="00000000" w:rsidP="00000000" w:rsidRDefault="00000000" w:rsidRPr="00000000" w14:paraId="00000014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Equipo docente: nombre, apellido y máxima titulación.</w:t>
      </w:r>
    </w:p>
    <w:p w:rsidR="00000000" w:rsidDel="00000000" w:rsidP="00000000" w:rsidRDefault="00000000" w:rsidRPr="00000000" w14:paraId="00000015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Apoyo de gestión: nombre, apellido y máxima titulación.</w:t>
      </w:r>
    </w:p>
    <w:p w:rsidR="00000000" w:rsidDel="00000000" w:rsidP="00000000" w:rsidRDefault="00000000" w:rsidRPr="00000000" w14:paraId="00000016">
      <w:p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DESTINATARIOS/REQUISITOS DE INGRESO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CARGA HORARIA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(Por cada curso de posgrado y la total, expresadas en hs. reloj).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OBJETIVOS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(del Programa y de cada curso)</w:t>
      </w:r>
    </w:p>
    <w:p w:rsidR="00000000" w:rsidDel="00000000" w:rsidP="00000000" w:rsidRDefault="00000000" w:rsidRPr="00000000" w14:paraId="0000001C">
      <w:p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General</w:t>
      </w:r>
    </w:p>
    <w:p w:rsidR="00000000" w:rsidDel="00000000" w:rsidP="00000000" w:rsidRDefault="00000000" w:rsidRPr="00000000" w14:paraId="0000001D">
      <w:p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Específicos</w:t>
      </w:r>
    </w:p>
    <w:p w:rsidR="00000000" w:rsidDel="00000000" w:rsidP="00000000" w:rsidRDefault="00000000" w:rsidRPr="00000000" w14:paraId="0000001E">
      <w:pPr>
        <w:spacing w:after="0" w:before="0" w:line="276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1F">
      <w:pPr>
        <w:spacing w:after="0" w:before="0" w:line="276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20">
      <w:pPr>
        <w:spacing w:after="0" w:before="0" w:line="276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21">
      <w:p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CONTENIDOS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(por cada Curso de Posgrado que estructure el programa)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76" w:lineRule="auto"/>
        <w:ind w:left="0" w:right="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CURSO DE POSGRADO N°1: (NOMBRE)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MÓDULO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MÓDULO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MÓDULO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MÓDULO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CURSO DE POSGRADO N°2: (NOMBRE)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MÓDULO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MÓDULO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MÓDULO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MÓDULO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CURSO DE POSGRADO N°3: (NOMBRE)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MÓDULO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MÓDULO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MÓDULO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MÓDULO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METODOLOGÍA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donde se describan las actividades previstas por el docente y las esperadas por el alumnado.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</w:t>
      </w:r>
    </w:p>
    <w:p w:rsidR="00000000" w:rsidDel="00000000" w:rsidP="00000000" w:rsidRDefault="00000000" w:rsidRPr="00000000" w14:paraId="00000039">
      <w:p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tbl>
      <w:tblPr>
        <w:tblStyle w:val="Table1"/>
        <w:tblW w:w="86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3"/>
        <w:gridCol w:w="1633"/>
        <w:gridCol w:w="1813"/>
        <w:gridCol w:w="1814"/>
        <w:gridCol w:w="1709"/>
        <w:tblGridChange w:id="0">
          <w:tblGrid>
            <w:gridCol w:w="1643"/>
            <w:gridCol w:w="1633"/>
            <w:gridCol w:w="1813"/>
            <w:gridCol w:w="1814"/>
            <w:gridCol w:w="17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DÍA/HORA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DOCENTE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CURSO DE POSGRADO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MÓDULO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/TEMA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MODALIDAD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EVALUACIÓN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donde se describa detalladamente los criterios de evaluación, considerando los lineamientos generales establecidos.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Para la aprobación del Programa de Posgrado se deben cumplir como requisitos mínimos: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El 80% de asistencia a todos los encuentros presenciales/virtuales previstos</w:t>
      </w:r>
    </w:p>
    <w:p w:rsidR="00000000" w:rsidDel="00000000" w:rsidP="00000000" w:rsidRDefault="00000000" w:rsidRPr="00000000" w14:paraId="00000061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Presentación y aprobación de un Trabajo Final Integrador que dé cuenta de los contenidos tratados. </w:t>
      </w:r>
    </w:p>
    <w:p w:rsidR="00000000" w:rsidDel="00000000" w:rsidP="00000000" w:rsidRDefault="00000000" w:rsidRPr="00000000" w14:paraId="00000062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Escala de calificación: Aprobado Bueno (7 siete), Aprobado Muy Bueno (8 ocho), Aprobado Excelente (9 nueve), Aprobado Sobresaliente (10 diez). </w:t>
      </w:r>
    </w:p>
    <w:p w:rsidR="00000000" w:rsidDel="00000000" w:rsidP="00000000" w:rsidRDefault="00000000" w:rsidRPr="00000000" w14:paraId="00000063">
      <w:p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4) Los requisitos que el Programa proponga.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5) Indicar si existirá la posibilidad de aprobar los cursos de manera independiente y obtener una certificación parcial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BIBLIOGRAFÍA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(organizada por curso de posgrado del programa) en formato APA y organizada por módulo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Apellido, AA (año). Título del libro. Editorial. DOI o URL</w:t>
      </w:r>
    </w:p>
    <w:p w:rsidR="00000000" w:rsidDel="00000000" w:rsidP="00000000" w:rsidRDefault="00000000" w:rsidRPr="00000000" w14:paraId="00000068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Apellido, AA (año). Título del artículo. Título de la revista, N°, páginas. Editorial. DOI o URL</w:t>
      </w:r>
    </w:p>
    <w:p w:rsidR="00000000" w:rsidDel="00000000" w:rsidP="00000000" w:rsidRDefault="00000000" w:rsidRPr="00000000" w14:paraId="00000069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OTROS RECURSOS</w:t>
      </w:r>
    </w:p>
    <w:p w:rsidR="00000000" w:rsidDel="00000000" w:rsidP="00000000" w:rsidRDefault="00000000" w:rsidRPr="00000000" w14:paraId="0000006B">
      <w:pPr>
        <w:spacing w:after="160" w:before="0" w:line="276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98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tabs>
        <w:tab w:val="center" w:leader="none" w:pos="4252"/>
        <w:tab w:val="right" w:leader="none" w:pos="8504"/>
      </w:tabs>
      <w:spacing w:after="0" w:before="0" w:line="240" w:lineRule="auto"/>
      <w:jc w:val="right"/>
      <w:rPr/>
    </w:pPr>
    <w:r w:rsidDel="00000000" w:rsidR="00000000" w:rsidRPr="00000000">
      <w:rPr>
        <w:color w:val="000000"/>
        <w:rtl w:val="0"/>
      </w:rPr>
      <w:t xml:space="preserve">Página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de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807720</wp:posOffset>
          </wp:positionH>
          <wp:positionV relativeFrom="paragraph">
            <wp:posOffset>-76834</wp:posOffset>
          </wp:positionV>
          <wp:extent cx="3898900" cy="63563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98900" cy="6356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