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D219F" w:rsidRDefault="00BD219F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2" w14:textId="77777777" w:rsidR="00BD219F" w:rsidRDefault="00711D1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Espacio de reflexión y acompañamiento: la Intervención profesional en el campo de la discapacidad en el marco de la emergencia sanitaria</w:t>
      </w:r>
    </w:p>
    <w:p w14:paraId="00000003" w14:textId="77777777" w:rsidR="00BD219F" w:rsidRDefault="00BD219F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4" w14:textId="77777777" w:rsidR="00BD219F" w:rsidRDefault="00711D1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Fundamentación y antecedentes </w:t>
      </w:r>
    </w:p>
    <w:p w14:paraId="00000005" w14:textId="77777777" w:rsidR="00BD219F" w:rsidRDefault="00711D1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En el año 2019 se impulsó desde la Oficina de Graduados/as de la FCS un espacio de reflexión y acompañamiento a graduados/as de Trabajo Social que se desempeñan en el campo de la discapacidad como un modo de favorecer la construcción de perspectivas y estr</w:t>
      </w:r>
      <w:r>
        <w:rPr>
          <w:rFonts w:ascii="Century Gothic" w:eastAsia="Century Gothic" w:hAnsi="Century Gothic" w:cs="Century Gothic"/>
          <w:sz w:val="24"/>
          <w:szCs w:val="24"/>
        </w:rPr>
        <w:t>ategias concretas desde el ejercicio profesional en los diferentes ámbitos vinculados a la discapacidad.  Se propuso como una instancia de Acompañamiento para Graduados/as, un espacio para brindar herramientas para el ejercicio profesional a partir del  in</w:t>
      </w:r>
      <w:r>
        <w:rPr>
          <w:rFonts w:ascii="Century Gothic" w:eastAsia="Century Gothic" w:hAnsi="Century Gothic" w:cs="Century Gothic"/>
          <w:sz w:val="24"/>
          <w:szCs w:val="24"/>
        </w:rPr>
        <w:t>tercambio con los/las profesionales y la construcción de sugerencias prácticas y materiales teóricos.</w:t>
      </w:r>
    </w:p>
    <w:p w14:paraId="00000006" w14:textId="77777777" w:rsidR="00BD219F" w:rsidRDefault="00711D13">
      <w:pPr>
        <w:spacing w:after="30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Esta propuesta se desarrolló de manera conjunta entre la Oficina de Graduados/as, la Comisión de Discapacidad del Colegio de Profesionales en Servicio Soc</w:t>
      </w:r>
      <w:r>
        <w:rPr>
          <w:rFonts w:ascii="Century Gothic" w:eastAsia="Century Gothic" w:hAnsi="Century Gothic" w:cs="Century Gothic"/>
          <w:sz w:val="24"/>
          <w:szCs w:val="24"/>
        </w:rPr>
        <w:t>ial de la Provincia de Córdoba y del Seminario Optativo Perspectivas y Estrategias de Intervención en el Campo de la Discapacidad que se viene dictando en la Facultad de Ciencias Sociales.</w:t>
      </w:r>
    </w:p>
    <w:p w14:paraId="00000007" w14:textId="77777777" w:rsidR="00BD219F" w:rsidRDefault="00711D13">
      <w:pPr>
        <w:spacing w:after="30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 experiencia fue sumamente enriquecedora, con una gran participac</w:t>
      </w:r>
      <w:r>
        <w:rPr>
          <w:rFonts w:ascii="Century Gothic" w:eastAsia="Century Gothic" w:hAnsi="Century Gothic" w:cs="Century Gothic"/>
          <w:sz w:val="24"/>
          <w:szCs w:val="24"/>
        </w:rPr>
        <w:t>ión de graduados/as que valoraron mucho el espacio y la necesidad del mismo por sus características, en tanto les permitió mirar desde otros lugares sus propias prácticas profesionales. Parte de las propuestas de las evaluaciones que se realizaron al espac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io, fue la necesidad de continuar con el mismo este año. Además, surgió como opción la posibilidad de las capacitaciones virtuales teniendo en cuenta a los graduados (o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o colegas) que viven en el interior de la provincia.  </w:t>
      </w:r>
    </w:p>
    <w:p w14:paraId="00000008" w14:textId="77777777" w:rsidR="00BD219F" w:rsidRDefault="00711D13">
      <w:pPr>
        <w:spacing w:after="300" w:line="276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 el contexto de emergencia </w:t>
      </w:r>
      <w:r>
        <w:rPr>
          <w:rFonts w:ascii="Century Gothic" w:eastAsia="Century Gothic" w:hAnsi="Century Gothic" w:cs="Century Gothic"/>
          <w:sz w:val="24"/>
          <w:szCs w:val="24"/>
        </w:rPr>
        <w:t>sanitaria producto del COVID 19, las intervenciones profesionales en general y en particular aquellas vinculadas al campo de la discapacidad se han visto profundamente atravesadas y reconfiguradas. En este marco, desde el espacio de acompañamiento que vien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 sosteniendo una articulación institucional entre la Oficina de graduados/as, la Comisión de Discapacidad del Colegio de Profesionales en Servicio Social de la Provincia de Córdoba y del Seminario Optativo Perspectivas y Estrategias de Intervención en el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Campo de la Discapacidad,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se considera oportuno y necesario caracterizar los procesos de intervención en el campo de la discapacidad en el actual contexto, intentando promover un debate colectivo que permita ordenar y recuperar las necesidades y demandas v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inculadas a los posibles dispositivos de formación y acompañamiento. </w:t>
      </w:r>
    </w:p>
    <w:p w14:paraId="00000009" w14:textId="77777777" w:rsidR="00BD219F" w:rsidRDefault="00711D1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Objetivos</w:t>
      </w:r>
    </w:p>
    <w:p w14:paraId="0000000A" w14:textId="77777777" w:rsidR="00BD219F" w:rsidRDefault="00711D1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Realizar un relevamiento sobre las experiencias de intervención profesional de los TS en el campo de discapacidad en este contexto de emergencia sanitaria originada por el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covi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19.   </w:t>
      </w:r>
    </w:p>
    <w:p w14:paraId="0000000B" w14:textId="77777777" w:rsidR="00BD219F" w:rsidRDefault="00711D1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Recuperar los insumos del relevamiento para caracterizar y debatir sobre los procesos de intervención profesional en el actual contexto.</w:t>
      </w:r>
    </w:p>
    <w:p w14:paraId="0000000C" w14:textId="77777777" w:rsidR="00BD219F" w:rsidRDefault="00711D1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Recuperar demandas, iniciativas y necesidades que permitan elaborar colectivamente una agenda de trabajo  vinc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ulada a la formación y al acompañamiento. </w:t>
      </w:r>
    </w:p>
    <w:p w14:paraId="0000000D" w14:textId="77777777" w:rsidR="00BD219F" w:rsidRDefault="00BD219F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0E" w14:textId="77777777" w:rsidR="00BD219F" w:rsidRDefault="00711D1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Actividades</w:t>
      </w:r>
    </w:p>
    <w:p w14:paraId="0000000F" w14:textId="77777777" w:rsidR="00BD219F" w:rsidRDefault="00711D13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Relevamiento virtual con un formulario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google</w:t>
      </w:r>
      <w:proofErr w:type="spellEnd"/>
    </w:p>
    <w:p w14:paraId="00000010" w14:textId="77777777" w:rsidR="00BD219F" w:rsidRDefault="00BD219F">
      <w:pPr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11" w14:textId="77777777" w:rsidR="00BD219F" w:rsidRDefault="00711D13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Encuentro de intercambio virtual </w:t>
      </w:r>
    </w:p>
    <w:p w14:paraId="00000012" w14:textId="77777777" w:rsidR="00BD219F" w:rsidRDefault="00711D13">
      <w:pPr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Introducción: Presentación de la propuesta</w:t>
      </w:r>
    </w:p>
    <w:p w14:paraId="00000013" w14:textId="77777777" w:rsidR="00BD219F" w:rsidRDefault="00711D13">
      <w:pPr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Presentación de los principales resultados del relevamiento</w:t>
      </w:r>
    </w:p>
    <w:p w14:paraId="00000014" w14:textId="77777777" w:rsidR="00BD219F" w:rsidRDefault="00711D13">
      <w:pPr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Preguntas dis</w:t>
      </w:r>
      <w:r>
        <w:rPr>
          <w:rFonts w:ascii="Century Gothic" w:eastAsia="Century Gothic" w:hAnsi="Century Gothic" w:cs="Century Gothic"/>
          <w:sz w:val="24"/>
          <w:szCs w:val="24"/>
        </w:rPr>
        <w:t>paradoras para el intercambio</w:t>
      </w:r>
    </w:p>
    <w:p w14:paraId="00000015" w14:textId="77777777" w:rsidR="00BD219F" w:rsidRDefault="00711D13">
      <w:pPr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Cierre con</w:t>
      </w:r>
      <w:bookmarkStart w:id="0" w:name="_GoBack"/>
      <w:bookmarkEnd w:id="0"/>
      <w:r>
        <w:rPr>
          <w:rFonts w:ascii="Century Gothic" w:eastAsia="Century Gothic" w:hAnsi="Century Gothic" w:cs="Century Gothic"/>
          <w:sz w:val="24"/>
          <w:szCs w:val="24"/>
        </w:rPr>
        <w:t xml:space="preserve"> síntesis y agenda de trabajo</w:t>
      </w:r>
    </w:p>
    <w:p w14:paraId="00000016" w14:textId="77777777" w:rsidR="00BD219F" w:rsidRDefault="00BD219F">
      <w:pPr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0000017" w14:textId="77777777" w:rsidR="00BD219F" w:rsidRDefault="00711D13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Cronograma</w:t>
      </w:r>
    </w:p>
    <w:p w14:paraId="00000018" w14:textId="77777777" w:rsidR="00BD219F" w:rsidRDefault="00711D1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Fecha: 30 de junio </w:t>
      </w:r>
    </w:p>
    <w:p w14:paraId="00000019" w14:textId="77777777" w:rsidR="00BD219F" w:rsidRDefault="00711D1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Horario: 17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0000001A" w14:textId="77777777" w:rsidR="00BD219F" w:rsidRDefault="00711D1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Duración: 1 hora</w:t>
      </w:r>
    </w:p>
    <w:sectPr w:rsidR="00BD219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B7EF1"/>
    <w:multiLevelType w:val="multilevel"/>
    <w:tmpl w:val="8EA248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F"/>
    <w:rsid w:val="00711D13"/>
    <w:rsid w:val="00B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E5D29-C2FE-4404-BDD0-C44221E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B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1">
    <w:name w:val="Estilo1"/>
    <w:basedOn w:val="Tablanormal"/>
    <w:uiPriority w:val="99"/>
    <w:rsid w:val="00455AA4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bottom"/>
    </w:tcPr>
  </w:style>
  <w:style w:type="paragraph" w:styleId="Prrafodelista">
    <w:name w:val="List Paragraph"/>
    <w:basedOn w:val="Normal"/>
    <w:uiPriority w:val="34"/>
    <w:qFormat/>
    <w:rsid w:val="005626D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+Ovsgkw6qTbco3SdPbW72PM02g==">AMUW2mU/gBHFnNoAVilH2/faV5ot1SeA4lNT6UaHmSXV31DvKLyzAlRjCpFQGGMSPMyUQleZe7COvGWVo3JJlZvaoDvppHeObeW5VtpYUCmhxQUZCCXyYBs=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dcterms:created xsi:type="dcterms:W3CDTF">2020-05-27T20:24:00Z</dcterms:created>
  <dcterms:modified xsi:type="dcterms:W3CDTF">2020-06-22T18:28:00Z</dcterms:modified>
</cp:coreProperties>
</file>