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25" w:rsidRDefault="00757D25" w:rsidP="000E5CDD"/>
    <w:p w:rsidR="00757D25" w:rsidRDefault="00757D25" w:rsidP="003F5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ACTA </w:t>
      </w:r>
      <w:r w:rsidRPr="003F5679">
        <w:rPr>
          <w:rFonts w:ascii="Times New Roman" w:hAnsi="Times New Roman"/>
          <w:color w:val="000000"/>
          <w:sz w:val="24"/>
          <w:szCs w:val="24"/>
        </w:rPr>
        <w:t>N°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7D25" w:rsidRPr="003F5679" w:rsidRDefault="00757D25" w:rsidP="003F567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7D25" w:rsidRDefault="00757D25" w:rsidP="00DE3E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el despacho de la Secretaría Académica del Centro de Estudios Avanzados de la Facultad de Ciencias Sociales, a veintiocho días de junio de 2019, siendo las 14 hs, se reúne la Junta Electoral del CEA, presidida por la Directora, Dra. Adriana Boria; y con la presencia de Pablo Iparraguirre, Gabriela Closa, Laura Cruz y Paola Barrera Calderón.</w:t>
      </w:r>
    </w:p>
    <w:p w:rsidR="00757D25" w:rsidRDefault="00757D25" w:rsidP="00DE3E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679">
        <w:rPr>
          <w:rFonts w:ascii="Times New Roman" w:hAnsi="Times New Roman"/>
          <w:color w:val="000000"/>
          <w:sz w:val="24"/>
          <w:szCs w:val="24"/>
        </w:rPr>
        <w:t xml:space="preserve">En </w:t>
      </w:r>
      <w:r>
        <w:rPr>
          <w:rFonts w:ascii="Times New Roman" w:hAnsi="Times New Roman"/>
          <w:color w:val="000000"/>
          <w:sz w:val="24"/>
          <w:szCs w:val="24"/>
        </w:rPr>
        <w:t>cumplimiento de la Res. 296/2019</w:t>
      </w:r>
      <w:r w:rsidRPr="003F5679">
        <w:rPr>
          <w:rFonts w:ascii="Times New Roman" w:hAnsi="Times New Roman"/>
          <w:color w:val="000000"/>
          <w:sz w:val="24"/>
          <w:szCs w:val="24"/>
        </w:rPr>
        <w:t xml:space="preserve"> que establece el cronograma de</w:t>
      </w:r>
      <w:r>
        <w:rPr>
          <w:rFonts w:ascii="Times New Roman" w:hAnsi="Times New Roman"/>
          <w:color w:val="000000"/>
          <w:sz w:val="24"/>
          <w:szCs w:val="24"/>
        </w:rPr>
        <w:t xml:space="preserve"> la elección de Director del CEA</w:t>
      </w:r>
      <w:r w:rsidRPr="003F567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y a partir de las listas brindadas por las Coordinaciones</w:t>
      </w:r>
      <w:r w:rsidRPr="00DE3E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Académica, de Investigación y de Administración del CEA, </w:t>
      </w:r>
      <w:r w:rsidRPr="003F5679">
        <w:rPr>
          <w:rFonts w:ascii="Times New Roman" w:hAnsi="Times New Roman"/>
          <w:color w:val="000000"/>
          <w:sz w:val="24"/>
          <w:szCs w:val="24"/>
        </w:rPr>
        <w:t xml:space="preserve">esta Junta </w:t>
      </w:r>
      <w:r>
        <w:rPr>
          <w:rFonts w:ascii="Times New Roman" w:hAnsi="Times New Roman"/>
          <w:color w:val="000000"/>
          <w:sz w:val="24"/>
          <w:szCs w:val="24"/>
        </w:rPr>
        <w:t xml:space="preserve">procede a confeccionar los Padrones Provisorios con docentes, no docentes y directores y coordinadores de carreras y programas de investigación del CEA según lo establece el Reglamento del CEA - Res. D. N. Nº 823/2017; y el Reglamento Electoral del CEA  - Res. HCD Nº 247/2019. </w:t>
      </w:r>
    </w:p>
    <w:p w:rsidR="00757D25" w:rsidRPr="003F5679" w:rsidRDefault="00757D25" w:rsidP="00DE3E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También dispone </w:t>
      </w:r>
      <w:r w:rsidRPr="003F5679">
        <w:rPr>
          <w:rFonts w:ascii="Times New Roman" w:hAnsi="Times New Roman"/>
          <w:color w:val="000000"/>
          <w:sz w:val="24"/>
          <w:szCs w:val="24"/>
        </w:rPr>
        <w:t>eleva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3F5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los mismos </w:t>
      </w:r>
      <w:r w:rsidRPr="003F5679">
        <w:rPr>
          <w:rFonts w:ascii="Times New Roman" w:hAnsi="Times New Roman"/>
          <w:color w:val="000000"/>
          <w:sz w:val="24"/>
          <w:szCs w:val="24"/>
        </w:rPr>
        <w:t>al Área de Comunicación de la Facultad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679">
        <w:rPr>
          <w:rFonts w:ascii="Times New Roman" w:hAnsi="Times New Roman"/>
          <w:color w:val="000000"/>
          <w:sz w:val="24"/>
          <w:szCs w:val="24"/>
        </w:rPr>
        <w:t>de Ciencias Sociales de la UNC, p</w:t>
      </w:r>
      <w:r>
        <w:rPr>
          <w:rFonts w:ascii="Times New Roman" w:hAnsi="Times New Roman"/>
          <w:color w:val="000000"/>
          <w:sz w:val="24"/>
          <w:szCs w:val="24"/>
        </w:rPr>
        <w:t>ara su publicación, a partir del 02</w:t>
      </w:r>
      <w:r w:rsidRPr="003F5679">
        <w:rPr>
          <w:rFonts w:ascii="Times New Roman" w:hAnsi="Times New Roman"/>
          <w:color w:val="000000"/>
          <w:sz w:val="24"/>
          <w:szCs w:val="24"/>
        </w:rPr>
        <w:t>/0</w:t>
      </w:r>
      <w:r>
        <w:rPr>
          <w:rFonts w:ascii="Times New Roman" w:hAnsi="Times New Roman"/>
          <w:color w:val="000000"/>
          <w:sz w:val="24"/>
          <w:szCs w:val="24"/>
        </w:rPr>
        <w:t xml:space="preserve">7/2019, y exponer </w:t>
      </w:r>
      <w:r w:rsidRPr="003F5679">
        <w:rPr>
          <w:rFonts w:ascii="Times New Roman" w:hAnsi="Times New Roman"/>
          <w:color w:val="000000"/>
          <w:sz w:val="24"/>
          <w:szCs w:val="24"/>
        </w:rPr>
        <w:t>una copia en soporte papel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679">
        <w:rPr>
          <w:rFonts w:ascii="Times New Roman" w:hAnsi="Times New Roman"/>
          <w:color w:val="000000"/>
          <w:sz w:val="24"/>
          <w:szCs w:val="24"/>
        </w:rPr>
        <w:t>para su difusión y consulta en la Mesa de Entradas del Cea – Av. Vélez Sarsfield 153.</w:t>
      </w:r>
    </w:p>
    <w:p w:rsidR="00757D25" w:rsidRPr="003F5679" w:rsidRDefault="00757D25" w:rsidP="00DE3E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679">
        <w:rPr>
          <w:rFonts w:ascii="Times New Roman" w:hAnsi="Times New Roman"/>
          <w:color w:val="000000"/>
          <w:sz w:val="24"/>
          <w:szCs w:val="24"/>
        </w:rPr>
        <w:t>Y para que así conste, previa lectura y ratificación, firman de común acuerdo los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679">
        <w:rPr>
          <w:rFonts w:ascii="Times New Roman" w:hAnsi="Times New Roman"/>
          <w:color w:val="000000"/>
          <w:sz w:val="24"/>
          <w:szCs w:val="24"/>
        </w:rPr>
        <w:t>miembros de la Junta Electoral.</w:t>
      </w:r>
    </w:p>
    <w:p w:rsidR="00757D25" w:rsidRDefault="00757D25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D25" w:rsidRDefault="00757D25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D25" w:rsidRDefault="00757D25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D25" w:rsidRDefault="00757D25" w:rsidP="00CF67F7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Adriana Boria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Gabriela Closa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Pablo Iparraguirre</w:t>
      </w:r>
    </w:p>
    <w:p w:rsidR="00757D25" w:rsidRPr="000E5CDD" w:rsidRDefault="00757D25" w:rsidP="00CF67F7">
      <w:r>
        <w:rPr>
          <w:rFonts w:ascii="Times New Roman" w:hAnsi="Times New Roman"/>
          <w:color w:val="000000"/>
          <w:sz w:val="24"/>
          <w:szCs w:val="24"/>
        </w:rPr>
        <w:t xml:space="preserve">    Directora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Docente                                        Docente</w:t>
      </w:r>
    </w:p>
    <w:p w:rsidR="00757D25" w:rsidRDefault="00757D25" w:rsidP="00CF67F7"/>
    <w:p w:rsidR="00757D25" w:rsidRDefault="00757D25" w:rsidP="00CF67F7">
      <w:pPr>
        <w:spacing w:after="0" w:line="240" w:lineRule="auto"/>
        <w:ind w:left="709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Laura Cruz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Paola Barrera Calderón</w:t>
      </w:r>
    </w:p>
    <w:p w:rsidR="00757D25" w:rsidRPr="000E5CDD" w:rsidRDefault="00757D25" w:rsidP="00CF67F7">
      <w:pPr>
        <w:spacing w:after="0" w:line="240" w:lineRule="auto"/>
        <w:ind w:left="709" w:firstLine="709"/>
      </w:pPr>
      <w:r>
        <w:rPr>
          <w:rFonts w:ascii="Times New Roman" w:hAnsi="Times New Roman"/>
          <w:color w:val="000000"/>
          <w:sz w:val="24"/>
          <w:szCs w:val="24"/>
        </w:rPr>
        <w:t>NoDocente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No Docente</w:t>
      </w:r>
    </w:p>
    <w:p w:rsidR="00757D25" w:rsidRPr="000E5CDD" w:rsidRDefault="00757D25" w:rsidP="000E5CDD"/>
    <w:p w:rsidR="00757D25" w:rsidRPr="000E5CDD" w:rsidRDefault="00757D25" w:rsidP="000E5CDD"/>
    <w:p w:rsidR="00757D25" w:rsidRDefault="00757D25" w:rsidP="00453353">
      <w:pPr>
        <w:tabs>
          <w:tab w:val="left" w:pos="3750"/>
        </w:tabs>
      </w:pPr>
      <w:r>
        <w:tab/>
      </w:r>
    </w:p>
    <w:p w:rsidR="00757D25" w:rsidRPr="000E5CDD" w:rsidRDefault="00757D25" w:rsidP="000E5CDD">
      <w:pPr>
        <w:tabs>
          <w:tab w:val="left" w:pos="2505"/>
        </w:tabs>
      </w:pPr>
      <w:r>
        <w:tab/>
      </w:r>
    </w:p>
    <w:sectPr w:rsidR="00757D25" w:rsidRPr="000E5CDD" w:rsidSect="000E5CDD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25" w:rsidRDefault="00757D25" w:rsidP="000E5CDD">
      <w:pPr>
        <w:spacing w:after="0" w:line="240" w:lineRule="auto"/>
      </w:pPr>
      <w:r>
        <w:separator/>
      </w:r>
    </w:p>
  </w:endnote>
  <w:endnote w:type="continuationSeparator" w:id="0">
    <w:p w:rsidR="00757D25" w:rsidRDefault="00757D25" w:rsidP="000E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25" w:rsidRDefault="00757D25" w:rsidP="000E5CDD">
      <w:pPr>
        <w:spacing w:after="0" w:line="240" w:lineRule="auto"/>
      </w:pPr>
      <w:r>
        <w:separator/>
      </w:r>
    </w:p>
  </w:footnote>
  <w:footnote w:type="continuationSeparator" w:id="0">
    <w:p w:rsidR="00757D25" w:rsidRDefault="00757D25" w:rsidP="000E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25" w:rsidRDefault="00757D25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style="position:absolute;margin-left:-18.3pt;margin-top:-.15pt;width:464.3pt;height:4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79"/>
    <w:rsid w:val="00022051"/>
    <w:rsid w:val="000E5CDD"/>
    <w:rsid w:val="002D7E26"/>
    <w:rsid w:val="003F5679"/>
    <w:rsid w:val="003F6F35"/>
    <w:rsid w:val="00453353"/>
    <w:rsid w:val="004C5CF7"/>
    <w:rsid w:val="004F78DD"/>
    <w:rsid w:val="005D0B49"/>
    <w:rsid w:val="00672658"/>
    <w:rsid w:val="006E55DD"/>
    <w:rsid w:val="00757D25"/>
    <w:rsid w:val="00777767"/>
    <w:rsid w:val="00884DE0"/>
    <w:rsid w:val="00AC0589"/>
    <w:rsid w:val="00BA1A3F"/>
    <w:rsid w:val="00BB526D"/>
    <w:rsid w:val="00CF67F7"/>
    <w:rsid w:val="00D24B86"/>
    <w:rsid w:val="00D347C1"/>
    <w:rsid w:val="00DE3E1C"/>
    <w:rsid w:val="00EA5DDF"/>
    <w:rsid w:val="00F4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C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C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Academica\AppData\Roaming\Microsoft\Windows\Network%20Shortcuts\HOJA%20MEMBRETADA%20RESOLUCIO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RESOLUCIONES.dotx</Template>
  <TotalTime>5</TotalTime>
  <Pages>1</Pages>
  <Words>228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N° 2 </dc:title>
  <dc:subject/>
  <dc:creator>Secretaria Academica</dc:creator>
  <cp:keywords/>
  <dc:description/>
  <cp:lastModifiedBy>Pablo</cp:lastModifiedBy>
  <cp:revision>5</cp:revision>
  <cp:lastPrinted>2019-05-13T14:57:00Z</cp:lastPrinted>
  <dcterms:created xsi:type="dcterms:W3CDTF">2019-06-28T07:44:00Z</dcterms:created>
  <dcterms:modified xsi:type="dcterms:W3CDTF">2019-06-28T14:12:00Z</dcterms:modified>
</cp:coreProperties>
</file>